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6D70A">
      <w:pPr>
        <w:spacing w:line="60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投诉不予受理通知书</w:t>
      </w:r>
    </w:p>
    <w:p w14:paraId="5FE41BE2">
      <w:pPr>
        <w:spacing w:line="600" w:lineRule="exact"/>
        <w:jc w:val="center"/>
        <w:outlineLvl w:val="0"/>
        <w:rPr>
          <w:rFonts w:hint="eastAsia" w:ascii="方正小标宋简体" w:hAnsi="方正小标宋简体" w:eastAsia="方正小标宋简体" w:cs="方正小标宋简体"/>
          <w:sz w:val="44"/>
          <w:szCs w:val="44"/>
        </w:rPr>
      </w:pPr>
    </w:p>
    <w:p w14:paraId="2BF26D8D">
      <w:pPr>
        <w:spacing w:line="60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抚州速虎信息技术有限公司：</w:t>
      </w:r>
    </w:p>
    <w:p w14:paraId="61BF7FE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关于你</w:t>
      </w:r>
      <w:r>
        <w:rPr>
          <w:rFonts w:hint="eastAsia" w:ascii="仿宋_GB2312" w:hAnsi="仿宋_GB2312" w:eastAsia="仿宋_GB2312" w:cs="仿宋_GB2312"/>
          <w:sz w:val="32"/>
          <w:szCs w:val="32"/>
          <w:u w:val="none"/>
          <w:lang w:eastAsia="zh-CN"/>
        </w:rPr>
        <w:t>公司</w:t>
      </w:r>
      <w:r>
        <w:rPr>
          <w:rFonts w:hint="eastAsia" w:ascii="仿宋_GB2312" w:hAnsi="仿宋_GB2312" w:eastAsia="仿宋_GB2312" w:cs="仿宋_GB2312"/>
          <w:sz w:val="32"/>
          <w:szCs w:val="32"/>
          <w:u w:val="none"/>
        </w:rPr>
        <w:t>因不满意江西正泰成建设工程有限公司对于都县体育中心足球场改造项目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JXZTC2025-YD-C001--1）作出的质疑答复，向</w:t>
      </w:r>
      <w:r>
        <w:rPr>
          <w:rFonts w:hint="eastAsia" w:ascii="仿宋_GB2312" w:hAnsi="仿宋_GB2312" w:eastAsia="仿宋_GB2312" w:cs="仿宋_GB2312"/>
          <w:sz w:val="32"/>
          <w:szCs w:val="32"/>
          <w:u w:val="none"/>
          <w:lang w:eastAsia="zh-CN"/>
        </w:rPr>
        <w:t>我局</w:t>
      </w:r>
      <w:r>
        <w:rPr>
          <w:rFonts w:hint="eastAsia" w:ascii="仿宋_GB2312" w:hAnsi="仿宋_GB2312" w:eastAsia="仿宋_GB2312" w:cs="仿宋_GB2312"/>
          <w:sz w:val="32"/>
          <w:szCs w:val="32"/>
          <w:u w:val="none"/>
        </w:rPr>
        <w:t>提起投诉，</w:t>
      </w:r>
      <w:r>
        <w:rPr>
          <w:rFonts w:hint="eastAsia" w:ascii="仿宋_GB2312" w:hAnsi="仿宋_GB2312" w:eastAsia="仿宋_GB2312" w:cs="仿宋_GB2312"/>
          <w:sz w:val="32"/>
          <w:szCs w:val="32"/>
          <w:u w:val="none"/>
          <w:lang w:eastAsia="zh-CN"/>
        </w:rPr>
        <w:t>我局</w:t>
      </w:r>
      <w:r>
        <w:rPr>
          <w:rFonts w:hint="eastAsia" w:ascii="仿宋_GB2312" w:hAnsi="仿宋_GB2312" w:eastAsia="仿宋_GB2312" w:cs="仿宋_GB2312"/>
          <w:sz w:val="32"/>
          <w:szCs w:val="32"/>
          <w:u w:val="none"/>
        </w:rPr>
        <w:t>已于</w:t>
      </w:r>
      <w:r>
        <w:rPr>
          <w:rFonts w:hint="eastAsia" w:ascii="仿宋_GB2312" w:hAnsi="仿宋_GB2312" w:eastAsia="仿宋_GB2312" w:cs="仿宋_GB2312"/>
          <w:sz w:val="32"/>
          <w:szCs w:val="32"/>
          <w:u w:val="none"/>
          <w:lang w:val="en-US" w:eastAsia="zh-CN"/>
        </w:rPr>
        <w:t>2025</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19</w:t>
      </w:r>
      <w:r>
        <w:rPr>
          <w:rFonts w:hint="eastAsia" w:ascii="仿宋_GB2312" w:hAnsi="仿宋_GB2312" w:eastAsia="仿宋_GB2312" w:cs="仿宋_GB2312"/>
          <w:sz w:val="32"/>
          <w:szCs w:val="32"/>
          <w:u w:val="none"/>
        </w:rPr>
        <w:t>日收悉。</w:t>
      </w:r>
    </w:p>
    <w:p w14:paraId="6044757A">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u w:val="none"/>
        </w:rPr>
        <w:t>经审查，</w:t>
      </w:r>
      <w:r>
        <w:rPr>
          <w:rFonts w:hint="eastAsia" w:ascii="仿宋_GB2312" w:hAnsi="仿宋_GB2312" w:eastAsia="仿宋_GB2312" w:cs="仿宋_GB2312"/>
          <w:sz w:val="32"/>
          <w:szCs w:val="32"/>
          <w:u w:val="none"/>
          <w:lang w:eastAsia="zh-CN"/>
        </w:rPr>
        <w:t>投诉书和有关证明文件存在问题，我局于</w:t>
      </w:r>
      <w:r>
        <w:rPr>
          <w:rFonts w:hint="eastAsia" w:ascii="仿宋_GB2312" w:hAnsi="仿宋_GB2312" w:eastAsia="仿宋_GB2312" w:cs="仿宋_GB2312"/>
          <w:sz w:val="32"/>
          <w:szCs w:val="32"/>
          <w:u w:val="none"/>
          <w:lang w:val="en-US" w:eastAsia="zh-CN"/>
        </w:rPr>
        <w:t>2025年5月24日向你公司邮寄送达《投诉修改补正通知书》，告知你公司</w:t>
      </w:r>
      <w:r>
        <w:rPr>
          <w:rFonts w:hint="eastAsia" w:ascii="仿宋_GB2312" w:hAnsi="仿宋_GB2312" w:eastAsia="仿宋_GB2312" w:cs="仿宋_GB2312"/>
          <w:kern w:val="2"/>
          <w:sz w:val="32"/>
          <w:szCs w:val="32"/>
          <w:lang w:val="en-US" w:eastAsia="zh-CN" w:bidi="ar-SA"/>
        </w:rPr>
        <w:t>将采购人于都县教育体育局追加为被投诉人，并提供你公司符合本项目特定资格条件的佐证资料，建筑业企业资质证书（市政公用工程施工总承包叁级(含)以上资质）复印件和建筑施工安全生产许可证复印件。你公司应当自收到投诉修改补正通知书之日起五个工作日内修改补正相关资料，并提交至我局重新投诉。截至2025年6月3日，你公司未按照《投诉修改补正通知书》规定的补正期限进行补正。</w:t>
      </w:r>
    </w:p>
    <w:p w14:paraId="0B99DDCD">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本项目特定资格条件要求“</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lang w:eastAsia="zh-CN"/>
        </w:rPr>
        <w:t>具有市政公用工程施工总承包叁级(含)以上资质；</w:t>
      </w:r>
      <w:r>
        <w:rPr>
          <w:rFonts w:hint="eastAsia" w:ascii="仿宋_GB2312" w:hAnsi="仿宋_GB2312" w:eastAsia="仿宋_GB2312" w:cs="仿宋_GB2312"/>
          <w:sz w:val="32"/>
          <w:szCs w:val="32"/>
          <w:u w:val="none"/>
          <w:lang w:val="en-US" w:eastAsia="zh-CN"/>
        </w:rPr>
        <w:t>2.具有有效的安全生产许可证</w:t>
      </w:r>
      <w:r>
        <w:rPr>
          <w:rFonts w:hint="eastAsia" w:ascii="仿宋_GB2312" w:hAnsi="仿宋_GB2312" w:eastAsia="仿宋_GB2312" w:cs="仿宋_GB2312"/>
          <w:sz w:val="32"/>
          <w:szCs w:val="32"/>
          <w:u w:val="none"/>
          <w:lang w:eastAsia="zh-CN"/>
        </w:rPr>
        <w:t>”。通过中华人民共和国住房和城乡建设部全国建筑市场监管公共服务平台（https://jzsc.mohurd.gov.cn/home）无法查询到你公司具备市政公用工程施工总承包叁级(含)以上资质</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通过住建部质量安全监督管理局全国工程质量安全监管信息平台公共服务门户（https://zlaq.mohurd.gov.cn/fwmh/bjxcjgl/fwmh/pages/default/index.html）无法查询到你公司具备安全生产许可证，根据现有材料无法证明你公司具备本次采购项目所要求的专业技术能力。</w:t>
      </w:r>
    </w:p>
    <w:p w14:paraId="08FC904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综上，你公司不具备《中国人民共和国政府采购法》第二十二条第一款第三项规定的履行合同所必需的专业技术能力，不属于本项目采购活动的潜在供应商和利害关系人，根据《政府采购质疑和投诉办法》（财政部令第94号）第十九条第一项、</w:t>
      </w:r>
      <w:r>
        <w:rPr>
          <w:rFonts w:hint="eastAsia" w:ascii="仿宋_GB2312" w:hAnsi="仿宋_GB2312" w:eastAsia="仿宋_GB2312" w:cs="仿宋_GB2312"/>
          <w:sz w:val="32"/>
          <w:szCs w:val="32"/>
          <w:u w:val="none"/>
        </w:rPr>
        <w:t>第二十一条</w:t>
      </w:r>
      <w:r>
        <w:rPr>
          <w:rFonts w:hint="eastAsia" w:ascii="仿宋_GB2312" w:hAnsi="仿宋_GB2312" w:eastAsia="仿宋_GB2312" w:cs="仿宋_GB2312"/>
          <w:sz w:val="32"/>
          <w:szCs w:val="32"/>
          <w:u w:val="none"/>
          <w:lang w:eastAsia="zh-CN"/>
        </w:rPr>
        <w:t>第一款第一项、</w:t>
      </w:r>
      <w:r>
        <w:rPr>
          <w:rFonts w:hint="eastAsia" w:ascii="仿宋_GB2312" w:hAnsi="仿宋_GB2312" w:eastAsia="仿宋_GB2312" w:cs="仿宋_GB2312"/>
          <w:sz w:val="32"/>
          <w:szCs w:val="32"/>
          <w:u w:val="none"/>
        </w:rPr>
        <w:t>第二项</w:t>
      </w:r>
      <w:r>
        <w:rPr>
          <w:rFonts w:hint="eastAsia" w:ascii="仿宋_GB2312" w:hAnsi="仿宋_GB2312" w:eastAsia="仿宋_GB2312" w:cs="仿宋_GB2312"/>
          <w:sz w:val="32"/>
          <w:szCs w:val="32"/>
          <w:u w:val="none"/>
          <w:lang w:eastAsia="zh-CN"/>
        </w:rPr>
        <w:t>的规定，你公司提起的投诉不符合法定受理条件且未按照补正期限进行补正</w:t>
      </w:r>
      <w:r>
        <w:rPr>
          <w:rFonts w:hint="eastAsia" w:ascii="仿宋_GB2312" w:hAnsi="仿宋_GB2312" w:eastAsia="仿宋_GB2312" w:cs="仿宋_GB2312"/>
          <w:sz w:val="32"/>
          <w:szCs w:val="32"/>
          <w:u w:val="none"/>
        </w:rPr>
        <w:t>，决定不予受理。</w:t>
      </w:r>
    </w:p>
    <w:p w14:paraId="27F6CEA1">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如</w:t>
      </w:r>
      <w:r>
        <w:rPr>
          <w:rFonts w:hint="eastAsia" w:ascii="仿宋_GB2312" w:hAnsi="仿宋_GB2312" w:eastAsia="仿宋_GB2312" w:cs="仿宋_GB2312"/>
          <w:sz w:val="32"/>
          <w:szCs w:val="32"/>
          <w:u w:val="none"/>
        </w:rPr>
        <w:t>对本投诉不予受理决定不服的，可在决定书送达之日起六十日内向</w:t>
      </w:r>
      <w:r>
        <w:rPr>
          <w:rFonts w:hint="eastAsia" w:ascii="仿宋_GB2312" w:hAnsi="仿宋_GB2312" w:eastAsia="仿宋_GB2312" w:cs="仿宋_GB2312"/>
          <w:b w:val="0"/>
          <w:bCs w:val="0"/>
          <w:sz w:val="32"/>
          <w:szCs w:val="32"/>
          <w:u w:val="none"/>
          <w:lang w:val="en-US" w:eastAsia="zh-CN"/>
        </w:rPr>
        <w:t>于都县人民政府</w:t>
      </w:r>
      <w:r>
        <w:rPr>
          <w:rFonts w:hint="eastAsia" w:ascii="仿宋_GB2312" w:hAnsi="仿宋_GB2312" w:eastAsia="仿宋_GB2312" w:cs="仿宋_GB2312"/>
          <w:sz w:val="32"/>
          <w:szCs w:val="32"/>
          <w:u w:val="none"/>
        </w:rPr>
        <w:t>申请行政复议，也可在决定书送达之日起六个月内向</w:t>
      </w:r>
      <w:r>
        <w:rPr>
          <w:rFonts w:hint="eastAsia" w:ascii="仿宋_GB2312" w:hAnsi="仿宋_GB2312" w:eastAsia="仿宋_GB2312" w:cs="仿宋_GB2312"/>
          <w:sz w:val="32"/>
          <w:szCs w:val="32"/>
          <w:u w:val="none"/>
          <w:lang w:eastAsia="zh-CN"/>
        </w:rPr>
        <w:t>赣州市章贡区人民法院或于都县人民法院</w:t>
      </w:r>
      <w:r>
        <w:rPr>
          <w:rFonts w:hint="eastAsia" w:ascii="仿宋_GB2312" w:hAnsi="仿宋_GB2312" w:eastAsia="仿宋_GB2312" w:cs="仿宋_GB2312"/>
          <w:sz w:val="32"/>
          <w:szCs w:val="32"/>
          <w:u w:val="none"/>
        </w:rPr>
        <w:t>提起行政诉讼。</w:t>
      </w:r>
    </w:p>
    <w:p w14:paraId="16C0E765">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特此通知</w:t>
      </w:r>
    </w:p>
    <w:p w14:paraId="5B764861">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both"/>
        <w:textAlignment w:val="auto"/>
        <w:rPr>
          <w:rFonts w:ascii="Times New Roman" w:hAnsi="Times New Roman" w:eastAsia="仿宋_GB2312"/>
          <w:sz w:val="32"/>
          <w:szCs w:val="32"/>
          <w:u w:val="none"/>
        </w:rPr>
      </w:pPr>
      <w:bookmarkStart w:id="0" w:name="_GoBack"/>
      <w:bookmarkEnd w:id="0"/>
    </w:p>
    <w:p w14:paraId="62F71C87">
      <w:pPr>
        <w:wordWrap w:val="0"/>
        <w:spacing w:line="600" w:lineRule="exact"/>
        <w:ind w:left="6240" w:hanging="6240" w:hangingChars="1950"/>
        <w:jc w:val="right"/>
        <w:rPr>
          <w:rFonts w:hint="default"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eastAsia="zh-CN"/>
        </w:rPr>
        <w:t>于都县财政局</w:t>
      </w:r>
      <w:r>
        <w:rPr>
          <w:rFonts w:hint="eastAsia" w:ascii="仿宋_GB2312" w:hAnsi="仿宋_GB2312" w:eastAsia="仿宋_GB2312" w:cs="仿宋_GB2312"/>
          <w:sz w:val="32"/>
          <w:szCs w:val="32"/>
          <w:u w:val="none"/>
          <w:lang w:val="en-US" w:eastAsia="zh-CN"/>
        </w:rPr>
        <w:t xml:space="preserve">    </w:t>
      </w:r>
    </w:p>
    <w:p w14:paraId="0C9FDD0B">
      <w:pPr>
        <w:wordWrap w:val="0"/>
        <w:spacing w:line="600" w:lineRule="exact"/>
        <w:ind w:left="320" w:hanging="320" w:hangingChars="1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2025</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u w:val="none"/>
          <w:lang w:val="en-US" w:eastAsia="zh-CN"/>
        </w:rPr>
        <w:t xml:space="preserve">  </w:t>
      </w:r>
    </w:p>
    <w:sectPr>
      <w:footerReference r:id="rId3" w:type="default"/>
      <w:pgSz w:w="11906" w:h="16838"/>
      <w:pgMar w:top="2098" w:right="1587" w:bottom="2098"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CCCE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DB77B">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CDB77B">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52B64"/>
    <w:rsid w:val="0A252B64"/>
    <w:rsid w:val="0C294000"/>
    <w:rsid w:val="1B6C0C0A"/>
    <w:rsid w:val="24262432"/>
    <w:rsid w:val="2D052B54"/>
    <w:rsid w:val="37067DC9"/>
    <w:rsid w:val="46FC2DAF"/>
    <w:rsid w:val="4C954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Calibri" w:hAnsi="Calibri"/>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780</Words>
  <Characters>914</Characters>
  <Lines>0</Lines>
  <Paragraphs>0</Paragraphs>
  <TotalTime>4</TotalTime>
  <ScaleCrop>false</ScaleCrop>
  <LinksUpToDate>false</LinksUpToDate>
  <CharactersWithSpaces>920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2025-05-21T01:34:00Z</dcterms:created>
  <dc:creator>123</dc:creator>
  <cp:lastModifiedBy>123</cp:lastModifiedBy>
  <cp:lastPrinted>2025-06-03T01:00:00Z</cp:lastPrinted>
  <dcterms:modified xsi:type="dcterms:W3CDTF">2025-06-03T07:00:09Z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FF31069E2D5A489BB1C9792E09F4A5E8_11</vt:lpwstr>
  </property>
  <property fmtid="{D5CDD505-2E9C-101B-9397-08002B2CF9AE}" pid="4" name="KSOTemplateDocerSaveRecord">
    <vt:lpwstr>eyJoZGlkIjoiN2YyMDA0Yzg5MTc4ZDM5MDljYjQwM2ZlMDQ3NTdiOTUiLCJ1c2VySWQiOiIzMTE3NjU3OTIifQ==</vt:lpwstr>
  </property>
</Properties>
</file>