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spacing w:line="560" w:lineRule="atLeast"/>
        <w:ind w:left="860" w:leftChars="200" w:hanging="440" w:hangingChars="100"/>
        <w:jc w:val="center"/>
        <w:rPr>
          <w:rFonts w:hint="eastAsia" w:ascii="宋体" w:hAnsi="宋体" w:eastAsia="宋体" w:cs="宋体"/>
          <w:i w:val="0"/>
          <w:iCs w:val="0"/>
          <w:caps w:val="0"/>
          <w:color w:val="333333"/>
          <w:spacing w:val="0"/>
          <w:sz w:val="44"/>
          <w:szCs w:val="44"/>
          <w:shd w:val="clear" w:fill="FFFFFF"/>
        </w:rPr>
      </w:pPr>
    </w:p>
    <w:p>
      <w:pPr>
        <w:widowControl/>
        <w:shd w:val="clear" w:color="auto" w:fill="FFFFFF"/>
        <w:spacing w:line="560" w:lineRule="atLeast"/>
        <w:jc w:val="both"/>
        <w:rPr>
          <w:rFonts w:hint="eastAsia" w:ascii="宋体" w:hAnsi="宋体" w:eastAsia="宋体" w:cs="宋体"/>
          <w:i w:val="0"/>
          <w:iCs w:val="0"/>
          <w:caps w:val="0"/>
          <w:color w:val="333333"/>
          <w:spacing w:val="0"/>
          <w:sz w:val="44"/>
          <w:szCs w:val="44"/>
          <w:shd w:val="clear" w:fill="FFFFFF"/>
        </w:rPr>
      </w:pPr>
    </w:p>
    <w:p>
      <w:pPr>
        <w:widowControl/>
        <w:shd w:val="clear" w:color="auto" w:fill="FFFFFF"/>
        <w:spacing w:line="560" w:lineRule="atLeast"/>
        <w:jc w:val="both"/>
        <w:rPr>
          <w:rFonts w:hint="eastAsia" w:ascii="宋体" w:hAnsi="宋体" w:eastAsia="宋体" w:cs="宋体"/>
          <w:i w:val="0"/>
          <w:iCs w:val="0"/>
          <w:caps w:val="0"/>
          <w:color w:val="333333"/>
          <w:spacing w:val="0"/>
          <w:sz w:val="44"/>
          <w:szCs w:val="44"/>
          <w:shd w:val="clear" w:fill="FFFFFF"/>
        </w:rPr>
      </w:pPr>
    </w:p>
    <w:p>
      <w:pPr>
        <w:widowControl/>
        <w:shd w:val="clear" w:color="auto" w:fill="FFFFFF"/>
        <w:spacing w:line="560" w:lineRule="atLeast"/>
        <w:jc w:val="both"/>
        <w:rPr>
          <w:rFonts w:hint="eastAsia" w:ascii="宋体" w:hAnsi="宋体" w:eastAsia="宋体" w:cs="宋体"/>
          <w:i w:val="0"/>
          <w:iCs w:val="0"/>
          <w:caps w:val="0"/>
          <w:color w:val="333333"/>
          <w:spacing w:val="0"/>
          <w:sz w:val="44"/>
          <w:szCs w:val="44"/>
          <w:shd w:val="clear" w:fill="FFFFFF"/>
        </w:rPr>
      </w:pPr>
    </w:p>
    <w:p>
      <w:pPr>
        <w:widowControl/>
        <w:shd w:val="clear" w:color="auto" w:fill="FFFFFF"/>
        <w:spacing w:line="560" w:lineRule="atLeast"/>
        <w:jc w:val="both"/>
        <w:rPr>
          <w:rFonts w:hint="eastAsia" w:ascii="宋体" w:hAnsi="宋体" w:eastAsia="宋体" w:cs="宋体"/>
          <w:i w:val="0"/>
          <w:iCs w:val="0"/>
          <w:caps w:val="0"/>
          <w:color w:val="333333"/>
          <w:spacing w:val="0"/>
          <w:sz w:val="44"/>
          <w:szCs w:val="44"/>
          <w:shd w:val="clear" w:fill="FFFFFF"/>
        </w:rPr>
      </w:pPr>
    </w:p>
    <w:p>
      <w:pPr>
        <w:widowControl/>
        <w:shd w:val="clear" w:color="auto" w:fill="FFFFFF"/>
        <w:spacing w:line="560" w:lineRule="atLeast"/>
        <w:jc w:val="both"/>
        <w:rPr>
          <w:rFonts w:hint="eastAsia" w:ascii="宋体" w:hAnsi="宋体" w:eastAsia="宋体" w:cs="宋体"/>
          <w:i w:val="0"/>
          <w:iCs w:val="0"/>
          <w:caps w:val="0"/>
          <w:color w:val="333333"/>
          <w:spacing w:val="0"/>
          <w:sz w:val="44"/>
          <w:szCs w:val="44"/>
          <w:shd w:val="clear" w:fill="FFFFFF"/>
        </w:rPr>
      </w:pPr>
    </w:p>
    <w:p>
      <w:pPr>
        <w:widowControl/>
        <w:shd w:val="clear" w:color="auto" w:fill="FFFFFF"/>
        <w:spacing w:line="560" w:lineRule="atLeast"/>
        <w:ind w:firstLine="2700" w:firstLineChars="900"/>
        <w:jc w:val="both"/>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永财购诉决[2023]16号</w:t>
      </w:r>
    </w:p>
    <w:p>
      <w:pPr>
        <w:widowControl/>
        <w:shd w:val="clear" w:color="auto" w:fill="FFFFFF"/>
        <w:spacing w:line="560" w:lineRule="atLeast"/>
        <w:jc w:val="center"/>
        <w:rPr>
          <w:rFonts w:hint="eastAsia" w:ascii="仿宋_GB2312" w:eastAsia="仿宋_GB2312"/>
          <w:sz w:val="28"/>
          <w:szCs w:val="28"/>
          <w:lang w:val="en-US" w:eastAsia="zh-CN"/>
        </w:rPr>
      </w:pPr>
    </w:p>
    <w:p>
      <w:pPr>
        <w:widowControl/>
        <w:shd w:val="clear" w:color="auto" w:fill="FFFFFF"/>
        <w:spacing w:line="560" w:lineRule="atLeast"/>
        <w:jc w:val="center"/>
        <w:rPr>
          <w:rFonts w:hint="eastAsia" w:ascii="仿宋_GB2312" w:eastAsia="仿宋_GB2312"/>
          <w:sz w:val="28"/>
          <w:szCs w:val="28"/>
          <w:lang w:val="en-US" w:eastAsia="zh-CN"/>
        </w:rPr>
      </w:pPr>
    </w:p>
    <w:p>
      <w:pPr>
        <w:widowControl/>
        <w:shd w:val="clear" w:color="auto" w:fill="FFFFFF"/>
        <w:spacing w:line="560" w:lineRule="atLeast"/>
        <w:ind w:left="862" w:leftChars="200" w:hanging="442" w:hangingChars="100"/>
        <w:jc w:val="center"/>
        <w:rPr>
          <w:rFonts w:hint="default" w:ascii="仿宋_GB2312" w:hAnsi="仿宋_GB2312" w:eastAsia="仿宋_GB2312" w:cs="仿宋_GB2312"/>
          <w:b/>
          <w:bCs/>
          <w:i w:val="0"/>
          <w:iCs w:val="0"/>
          <w:caps w:val="0"/>
          <w:color w:val="333333"/>
          <w:spacing w:val="0"/>
          <w:sz w:val="44"/>
          <w:szCs w:val="44"/>
          <w:shd w:val="clear" w:fill="FFFFFF"/>
          <w:lang w:val="en-US" w:eastAsia="zh-CN"/>
        </w:rPr>
      </w:pPr>
      <w:r>
        <w:rPr>
          <w:rFonts w:hint="eastAsia" w:ascii="仿宋_GB2312" w:hAnsi="仿宋_GB2312" w:eastAsia="仿宋_GB2312" w:cs="仿宋_GB2312"/>
          <w:b/>
          <w:bCs/>
          <w:i w:val="0"/>
          <w:iCs w:val="0"/>
          <w:caps w:val="0"/>
          <w:color w:val="333333"/>
          <w:spacing w:val="0"/>
          <w:sz w:val="44"/>
          <w:szCs w:val="44"/>
          <w:shd w:val="clear" w:fill="FFFFFF"/>
        </w:rPr>
        <w:t>投诉处理</w:t>
      </w:r>
      <w:r>
        <w:rPr>
          <w:rFonts w:hint="eastAsia" w:ascii="仿宋_GB2312" w:hAnsi="仿宋_GB2312" w:eastAsia="仿宋_GB2312" w:cs="仿宋_GB2312"/>
          <w:b/>
          <w:bCs/>
          <w:i w:val="0"/>
          <w:iCs w:val="0"/>
          <w:caps w:val="0"/>
          <w:color w:val="333333"/>
          <w:spacing w:val="0"/>
          <w:sz w:val="44"/>
          <w:szCs w:val="44"/>
          <w:shd w:val="clear" w:fill="FFFFFF"/>
          <w:lang w:val="en-US" w:eastAsia="zh-CN"/>
        </w:rPr>
        <w:t>结果公告</w:t>
      </w:r>
    </w:p>
    <w:p>
      <w:pPr>
        <w:widowControl/>
        <w:shd w:val="clear" w:color="auto" w:fill="FFFFFF"/>
        <w:spacing w:line="560" w:lineRule="atLeast"/>
        <w:ind w:left="862" w:leftChars="200" w:hanging="442" w:hangingChars="100"/>
        <w:jc w:val="center"/>
        <w:rPr>
          <w:rFonts w:hint="default" w:ascii="宋体" w:hAnsi="宋体" w:eastAsia="宋体" w:cs="宋体"/>
          <w:b/>
          <w:bCs/>
          <w:i w:val="0"/>
          <w:iCs w:val="0"/>
          <w:caps w:val="0"/>
          <w:color w:val="333333"/>
          <w:spacing w:val="0"/>
          <w:sz w:val="44"/>
          <w:szCs w:val="44"/>
          <w:shd w:val="clear" w:fill="FFFFFF"/>
          <w:lang w:val="en-US" w:eastAsia="zh-CN"/>
        </w:rPr>
      </w:pPr>
      <w:bookmarkStart w:id="0" w:name="_GoBack"/>
      <w:bookmarkEnd w:id="0"/>
    </w:p>
    <w:p>
      <w:pPr>
        <w:widowControl/>
        <w:shd w:val="clear" w:color="auto" w:fill="FFFFFF"/>
        <w:spacing w:line="560" w:lineRule="atLeast"/>
        <w:ind w:firstLine="643"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val="en-US" w:eastAsia="zh-CN"/>
        </w:rPr>
        <w:t>一、</w:t>
      </w:r>
      <w:r>
        <w:rPr>
          <w:rFonts w:hint="eastAsia" w:ascii="仿宋_GB2312" w:hAnsi="仿宋_GB2312" w:eastAsia="仿宋_GB2312" w:cs="仿宋_GB2312"/>
          <w:b/>
          <w:bCs/>
          <w:sz w:val="32"/>
          <w:szCs w:val="32"/>
        </w:rPr>
        <w:t>项目编号：</w:t>
      </w:r>
      <w:r>
        <w:rPr>
          <w:rFonts w:hint="eastAsia" w:ascii="仿宋" w:hAnsi="仿宋" w:eastAsia="仿宋"/>
          <w:sz w:val="32"/>
          <w:szCs w:val="32"/>
          <w:lang w:val="en-US" w:eastAsia="zh-CN"/>
        </w:rPr>
        <w:t>JXZJYF-202302</w:t>
      </w:r>
    </w:p>
    <w:p>
      <w:pPr>
        <w:widowControl/>
        <w:shd w:val="clear" w:color="auto" w:fill="FFFFFF"/>
        <w:spacing w:line="560" w:lineRule="atLeast"/>
        <w:ind w:left="559" w:leftChars="266" w:firstLine="0" w:firstLineChars="0"/>
        <w:rPr>
          <w:rFonts w:hint="eastAsia" w:ascii="仿宋" w:hAnsi="仿宋" w:eastAsia="仿宋"/>
          <w:sz w:val="32"/>
          <w:szCs w:val="32"/>
        </w:rPr>
      </w:pPr>
      <w:r>
        <w:rPr>
          <w:rFonts w:hint="eastAsia" w:ascii="仿宋_GB2312" w:hAnsi="仿宋_GB2312" w:eastAsia="仿宋_GB2312" w:cs="仿宋_GB2312"/>
          <w:b/>
          <w:bCs/>
          <w:sz w:val="32"/>
          <w:szCs w:val="32"/>
        </w:rPr>
        <w:t>二、项目名称：</w:t>
      </w:r>
      <w:r>
        <w:rPr>
          <w:rFonts w:hint="eastAsia" w:ascii="仿宋" w:hAnsi="仿宋" w:eastAsia="仿宋"/>
          <w:sz w:val="32"/>
          <w:szCs w:val="32"/>
        </w:rPr>
        <w:t>永丰县高标准设施蔬菜基地建设项目一期藤田田心蔬菜标准园等基地连体钢架大棚项目</w:t>
      </w:r>
    </w:p>
    <w:p>
      <w:pPr>
        <w:widowControl/>
        <w:shd w:val="clear" w:color="auto" w:fill="FFFFFF"/>
        <w:spacing w:line="560" w:lineRule="atLeast"/>
        <w:ind w:left="559" w:leftChars="266" w:firstLine="0" w:firstLineChars="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三、相关当事人</w:t>
      </w:r>
    </w:p>
    <w:p>
      <w:pPr>
        <w:widowControl/>
        <w:shd w:val="clear" w:color="auto" w:fill="FFFFFF"/>
        <w:spacing w:line="560" w:lineRule="atLeast"/>
        <w:ind w:firstLine="640" w:firstLineChars="200"/>
        <w:rPr>
          <w:rFonts w:hint="default" w:ascii="仿宋_GB2312" w:hAnsi="仿宋_GB2312" w:eastAsia="仿宋_GB2312" w:cs="仿宋_GB2312"/>
          <w:sz w:val="32"/>
          <w:szCs w:val="32"/>
          <w:lang w:val="en-US"/>
        </w:rPr>
      </w:pPr>
      <w:r>
        <w:rPr>
          <w:rFonts w:hint="eastAsia" w:ascii="仿宋_GB2312" w:hAnsi="仿宋_GB2312" w:eastAsia="仿宋_GB2312" w:cs="仿宋_GB2312"/>
          <w:sz w:val="32"/>
          <w:szCs w:val="32"/>
        </w:rPr>
        <w:t>投诉人：</w:t>
      </w:r>
      <w:r>
        <w:rPr>
          <w:rFonts w:hint="eastAsia" w:ascii="仿宋" w:hAnsi="仿宋" w:eastAsia="仿宋"/>
          <w:sz w:val="32"/>
          <w:szCs w:val="32"/>
          <w:lang w:val="en-US" w:eastAsia="zh-CN"/>
        </w:rPr>
        <w:t>江西智莱特科技有限公司</w:t>
      </w:r>
    </w:p>
    <w:p>
      <w:pPr>
        <w:widowControl/>
        <w:shd w:val="clear" w:color="auto" w:fill="FFFFFF"/>
        <w:spacing w:line="560" w:lineRule="atLeas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地址：</w:t>
      </w:r>
      <w:r>
        <w:rPr>
          <w:rFonts w:hint="eastAsia" w:ascii="仿宋_GB2312" w:hAnsi="仿宋_GB2312" w:eastAsia="仿宋_GB2312" w:cs="仿宋_GB2312"/>
          <w:sz w:val="32"/>
          <w:szCs w:val="32"/>
          <w:lang w:val="en-US" w:eastAsia="zh-CN"/>
        </w:rPr>
        <w:t>吉安市吉州区竹山里小区22栋86号</w:t>
      </w:r>
    </w:p>
    <w:p>
      <w:pPr>
        <w:widowControl/>
        <w:shd w:val="clear" w:color="auto" w:fill="FFFFFF"/>
        <w:spacing w:line="560" w:lineRule="atLeast"/>
        <w:ind w:firstLine="640" w:firstLineChars="200"/>
        <w:rPr>
          <w:rFonts w:hint="eastAsia" w:ascii="仿宋" w:hAnsi="仿宋" w:eastAsia="仿宋"/>
          <w:sz w:val="32"/>
          <w:szCs w:val="32"/>
          <w:lang w:val="en-US" w:eastAsia="zh-CN"/>
        </w:rPr>
      </w:pPr>
      <w:r>
        <w:rPr>
          <w:rFonts w:hint="eastAsia" w:ascii="仿宋_GB2312" w:hAnsi="仿宋_GB2312" w:eastAsia="仿宋_GB2312" w:cs="仿宋_GB2312"/>
          <w:sz w:val="32"/>
          <w:szCs w:val="32"/>
        </w:rPr>
        <w:t>被投诉人</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w:t>
      </w:r>
      <w:r>
        <w:rPr>
          <w:rFonts w:hint="eastAsia" w:ascii="仿宋" w:hAnsi="仿宋" w:eastAsia="仿宋"/>
          <w:sz w:val="32"/>
          <w:szCs w:val="32"/>
          <w:lang w:val="en-US" w:eastAsia="zh-CN"/>
        </w:rPr>
        <w:t>永丰县蔬菜产业发展中心</w:t>
      </w:r>
    </w:p>
    <w:p>
      <w:pPr>
        <w:widowControl/>
        <w:shd w:val="clear" w:color="auto" w:fill="FFFFFF"/>
        <w:spacing w:line="560" w:lineRule="atLeas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地址：</w:t>
      </w:r>
      <w:r>
        <w:rPr>
          <w:rFonts w:hint="eastAsia" w:ascii="仿宋_GB2312" w:hAnsi="仿宋_GB2312" w:eastAsia="仿宋_GB2312" w:cs="仿宋_GB2312"/>
          <w:sz w:val="32"/>
          <w:szCs w:val="32"/>
          <w:lang w:val="en-US" w:eastAsia="zh-CN"/>
        </w:rPr>
        <w:t>永丰县尹家坪路</w:t>
      </w:r>
    </w:p>
    <w:p>
      <w:pPr>
        <w:widowControl/>
        <w:shd w:val="clear" w:color="auto" w:fill="FFFFFF"/>
        <w:spacing w:line="560" w:lineRule="atLeast"/>
        <w:ind w:firstLine="640" w:firstLineChars="200"/>
        <w:rPr>
          <w:rFonts w:hint="eastAsia" w:ascii="仿宋" w:hAnsi="仿宋" w:eastAsia="仿宋"/>
          <w:sz w:val="32"/>
          <w:szCs w:val="32"/>
          <w:lang w:val="en-US" w:eastAsia="zh-CN"/>
        </w:rPr>
      </w:pPr>
      <w:r>
        <w:rPr>
          <w:rFonts w:hint="eastAsia" w:ascii="仿宋_GB2312" w:hAnsi="仿宋_GB2312" w:eastAsia="仿宋_GB2312" w:cs="仿宋_GB2312"/>
          <w:sz w:val="32"/>
          <w:szCs w:val="32"/>
          <w:lang w:val="en-US" w:eastAsia="zh-CN"/>
        </w:rPr>
        <w:t>被投诉人2：江西中井项目管理有限公司</w:t>
      </w:r>
    </w:p>
    <w:p>
      <w:pPr>
        <w:widowControl/>
        <w:shd w:val="clear" w:color="auto" w:fill="FFFFFF"/>
        <w:spacing w:line="560" w:lineRule="atLeast"/>
        <w:ind w:firstLine="640" w:firstLineChars="200"/>
        <w:rPr>
          <w:rFonts w:hint="eastAsia" w:ascii="仿宋" w:hAnsi="仿宋" w:eastAsia="仿宋"/>
          <w:sz w:val="32"/>
          <w:szCs w:val="32"/>
          <w:lang w:val="en-US" w:eastAsia="zh-CN"/>
        </w:rPr>
      </w:pPr>
      <w:r>
        <w:rPr>
          <w:rFonts w:hint="eastAsia" w:ascii="仿宋" w:hAnsi="仿宋" w:eastAsia="仿宋"/>
          <w:sz w:val="32"/>
          <w:szCs w:val="32"/>
          <w:lang w:val="en-US" w:eastAsia="zh-CN"/>
        </w:rPr>
        <w:t>地址：吉安市永丰县永丰商会 1113 室</w:t>
      </w:r>
    </w:p>
    <w:p>
      <w:pPr>
        <w:widowControl/>
        <w:shd w:val="clear" w:color="auto" w:fill="FFFFFF"/>
        <w:spacing w:line="560" w:lineRule="atLeast"/>
        <w:ind w:firstLine="643"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lang w:val="en-US" w:eastAsia="zh-CN"/>
        </w:rPr>
        <w:t>四、</w:t>
      </w:r>
      <w:r>
        <w:rPr>
          <w:rFonts w:hint="eastAsia" w:ascii="仿宋_GB2312" w:hAnsi="仿宋_GB2312" w:eastAsia="仿宋_GB2312" w:cs="仿宋_GB2312"/>
          <w:b/>
          <w:bCs/>
          <w:sz w:val="32"/>
          <w:szCs w:val="32"/>
        </w:rPr>
        <w:t>基本情况</w:t>
      </w:r>
    </w:p>
    <w:p>
      <w:pPr>
        <w:widowControl/>
        <w:shd w:val="clear" w:color="auto" w:fill="FFFFFF"/>
        <w:spacing w:line="560" w:lineRule="atLeast"/>
        <w:ind w:firstLine="640" w:firstLineChars="20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sz w:val="32"/>
          <w:szCs w:val="32"/>
        </w:rPr>
        <w:t>2投诉人2023年9月20日对本项目向代理机构提出质疑，采购代理机构于10月5日对质疑进行了答复，投诉人对代理机构质疑答复不满意。10月9日本机关收到投诉人通过邮寄方式提起的投诉。</w:t>
      </w:r>
      <w:r>
        <w:rPr>
          <w:rFonts w:hint="eastAsia" w:ascii="仿宋_GB2312" w:hAnsi="仿宋_GB2312" w:eastAsia="仿宋_GB2312" w:cs="仿宋_GB2312"/>
          <w:i w:val="0"/>
          <w:iCs w:val="0"/>
          <w:caps w:val="0"/>
          <w:color w:val="333333"/>
          <w:spacing w:val="0"/>
          <w:sz w:val="32"/>
          <w:szCs w:val="32"/>
          <w:shd w:val="clear" w:fill="FFFFFF"/>
        </w:rPr>
        <w:t>经依法审查</w:t>
      </w:r>
      <w:r>
        <w:rPr>
          <w:rFonts w:hint="eastAsia" w:ascii="仿宋_GB2312" w:hAnsi="仿宋_GB2312" w:eastAsia="仿宋_GB2312" w:cs="仿宋_GB2312"/>
          <w:b w:val="0"/>
          <w:bCs w:val="0"/>
          <w:sz w:val="32"/>
          <w:szCs w:val="32"/>
          <w:lang w:val="en-US" w:eastAsia="zh-CN"/>
        </w:rPr>
        <w:t>，现本投诉案已审查终结。</w:t>
      </w:r>
    </w:p>
    <w:p>
      <w:pPr>
        <w:widowControl/>
        <w:shd w:val="clear" w:color="auto" w:fill="FFFFFF"/>
        <w:spacing w:line="560" w:lineRule="atLeast"/>
        <w:ind w:firstLine="643" w:firstLineChars="20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五、投诉事项及被投诉人答复</w:t>
      </w:r>
    </w:p>
    <w:p>
      <w:pPr>
        <w:widowControl/>
        <w:shd w:val="clear" w:color="auto" w:fill="FFFFFF"/>
        <w:spacing w:line="560" w:lineRule="atLeast"/>
        <w:ind w:firstLine="640" w:firstLineChars="20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投诉事项一：本项目于 2023年9月8日09:00进行开标，我公司江西智莱特科技有限公司于2023年9月8日09:00依法参与本次采购项目，在开标结束后,我公司联系代理知晓具体得分情况后发现我公司技术评分得分为47分，其中技术符合性评审39分，其它技术分26分。因此我公司其它技术得分仅得8分(询问代理具体得分点，代理说无法告知，有疑问可以质疑)。</w:t>
      </w:r>
    </w:p>
    <w:p>
      <w:pPr>
        <w:widowControl/>
        <w:shd w:val="clear" w:color="auto" w:fill="FFFFFF"/>
        <w:spacing w:line="560" w:lineRule="atLeast"/>
        <w:ind w:firstLine="640" w:firstLineChars="20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被投诉人答复：本项目于2023年9月15日重新组建评标委员会对“永丰县高标准设施蔬菜基地建设项目一期藤田田心蔬菜标准园等基地连体钢架大棚项目”进行评标，投诉人技术评审得分为60分，其中技术符合性评审39分，其它技术分21分。</w:t>
      </w:r>
    </w:p>
    <w:p>
      <w:pPr>
        <w:widowControl/>
        <w:shd w:val="clear" w:color="auto" w:fill="FFFFFF"/>
        <w:spacing w:line="560" w:lineRule="atLeast"/>
        <w:ind w:firstLine="640" w:firstLineChars="20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基于上述原因，我司认定投诉事项不成立，投诉请求事项不予以支持。</w:t>
      </w:r>
    </w:p>
    <w:p>
      <w:pPr>
        <w:pStyle w:val="3"/>
        <w:keepNext w:val="0"/>
        <w:keepLines w:val="0"/>
        <w:pageBreakBefore w:val="0"/>
        <w:widowControl w:val="0"/>
        <w:numPr>
          <w:ilvl w:val="0"/>
          <w:numId w:val="0"/>
        </w:numPr>
        <w:kinsoku w:val="0"/>
        <w:wordWrap/>
        <w:overflowPunct w:val="0"/>
        <w:topLinePunct w:val="0"/>
        <w:autoSpaceDE w:val="0"/>
        <w:autoSpaceDN w:val="0"/>
        <w:bidi w:val="0"/>
        <w:adjustRightInd/>
        <w:snapToGrid/>
        <w:spacing w:after="0" w:line="560" w:lineRule="exact"/>
        <w:ind w:leftChars="0" w:firstLine="643"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bCs/>
          <w:sz w:val="32"/>
          <w:szCs w:val="32"/>
          <w:lang w:val="en-US" w:eastAsia="zh-CN"/>
        </w:rPr>
        <w:t>六、处理</w:t>
      </w:r>
      <w:r>
        <w:rPr>
          <w:rFonts w:hint="eastAsia" w:ascii="仿宋_GB2312" w:hAnsi="仿宋_GB2312" w:eastAsia="仿宋_GB2312" w:cs="仿宋_GB2312"/>
          <w:b/>
          <w:bCs/>
          <w:sz w:val="32"/>
          <w:szCs w:val="32"/>
        </w:rPr>
        <w:t>依据及结果</w:t>
      </w:r>
    </w:p>
    <w:p>
      <w:pPr>
        <w:widowControl/>
        <w:shd w:val="clear" w:color="auto" w:fill="FFFFFF"/>
        <w:spacing w:line="560" w:lineRule="atLeast"/>
        <w:ind w:firstLine="640" w:firstLineChars="200"/>
        <w:rPr>
          <w:rFonts w:hint="default"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县蔬菜产业发展中心于2023年9月15日重新组建评标委员会对“永丰县高标准设施蔬菜基地建设项目一期藤田田心蔬菜标准园等基地连体钢架大棚项目”进行重新评审。经查阅本项目重新评审报告，投诉人技术评审得分为60分，其中技术符合性评审39分，其它技术分21分。并非投诉人所称的技术评审得分为47分，其中技术符合性评审39分，其它技术分8分。投诉不成立。</w:t>
      </w:r>
    </w:p>
    <w:p>
      <w:pPr>
        <w:widowControl/>
        <w:numPr>
          <w:ilvl w:val="0"/>
          <w:numId w:val="0"/>
        </w:numPr>
        <w:shd w:val="clear" w:color="auto" w:fill="FFFFFF"/>
        <w:spacing w:line="560" w:lineRule="atLeast"/>
        <w:ind w:firstLine="640" w:firstLineChars="20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上述事实依据有重新评审报告及相关答复材料等为证。法律依据为《中华人民共和国政府采购法》《中华人民共和国政府采购法实施条例》《政府采购货物和服务招标投标管理办法 》（财政部令第87号）《政府采购质疑和投诉办法》（财政部令第94号）等相关法律法规。</w:t>
      </w:r>
    </w:p>
    <w:p>
      <w:pPr>
        <w:widowControl/>
        <w:numPr>
          <w:ilvl w:val="0"/>
          <w:numId w:val="0"/>
        </w:numPr>
        <w:shd w:val="clear" w:color="auto" w:fill="FFFFFF"/>
        <w:spacing w:line="560" w:lineRule="atLeast"/>
        <w:ind w:firstLine="640" w:firstLineChars="20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综上所述，投诉人的投诉事项一不成立。根据《政府采购质疑和投诉办法》（财政部令第94号）第二十九条：“投诉处理过程中，有下列情形之一的，财政部门应当驳回投诉：……（二）投诉事项缺乏事实依据，投诉事项不成立……”的规定，对投诉人的投诉请求不予支持，驳回投诉。</w:t>
      </w:r>
    </w:p>
    <w:p>
      <w:pPr>
        <w:widowControl/>
        <w:numPr>
          <w:ilvl w:val="0"/>
          <w:numId w:val="0"/>
        </w:numPr>
        <w:shd w:val="clear" w:color="auto" w:fill="FFFFFF"/>
        <w:spacing w:line="560" w:lineRule="atLeast"/>
        <w:ind w:firstLine="643" w:firstLineChars="200"/>
        <w:rPr>
          <w:rFonts w:hint="eastAsia" w:ascii="仿宋_GB2312" w:hAnsi="仿宋_GB2312" w:eastAsia="仿宋_GB2312" w:cs="仿宋_GB2312"/>
          <w:b/>
          <w:bCs/>
          <w:i w:val="0"/>
          <w:iCs w:val="0"/>
          <w:caps w:val="0"/>
          <w:color w:val="333333"/>
          <w:spacing w:val="0"/>
          <w:sz w:val="32"/>
          <w:szCs w:val="32"/>
          <w:shd w:val="clear" w:fill="FFFFFF"/>
        </w:rPr>
      </w:pPr>
      <w:r>
        <w:rPr>
          <w:rFonts w:hint="eastAsia" w:ascii="仿宋_GB2312" w:hAnsi="仿宋_GB2312" w:eastAsia="仿宋_GB2312" w:cs="仿宋_GB2312"/>
          <w:b/>
          <w:bCs/>
          <w:sz w:val="32"/>
          <w:szCs w:val="32"/>
          <w:lang w:val="en-US" w:eastAsia="zh-CN"/>
        </w:rPr>
        <w:t>七、</w:t>
      </w:r>
      <w:r>
        <w:rPr>
          <w:rFonts w:hint="eastAsia" w:ascii="仿宋_GB2312" w:hAnsi="仿宋_GB2312" w:eastAsia="仿宋_GB2312" w:cs="仿宋_GB2312"/>
          <w:b/>
          <w:bCs/>
          <w:sz w:val="32"/>
          <w:szCs w:val="32"/>
        </w:rPr>
        <w:t>权利告知</w:t>
      </w:r>
    </w:p>
    <w:p>
      <w:pPr>
        <w:widowControl/>
        <w:numPr>
          <w:ilvl w:val="0"/>
          <w:numId w:val="0"/>
        </w:numPr>
        <w:shd w:val="clear" w:color="auto" w:fill="FFFFFF"/>
        <w:spacing w:line="560" w:lineRule="atLeast"/>
        <w:ind w:firstLine="640" w:firstLineChars="20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如不服本决定，可以在接到本决定书之日起60日内向永丰县人民政府申请行政复议，或者在接到本决定书之日起6个月内依法向永丰县人民法院提起行政诉讼。</w:t>
      </w:r>
    </w:p>
    <w:p>
      <w:pPr>
        <w:widowControl/>
        <w:shd w:val="clear" w:color="auto" w:fill="FFFFFF"/>
        <w:spacing w:line="560" w:lineRule="atLeast"/>
        <w:ind w:firstLine="6080" w:firstLineChars="1900"/>
        <w:rPr>
          <w:rFonts w:hint="eastAsia" w:ascii="仿宋_GB2312" w:hAnsi="仿宋_GB2312" w:eastAsia="仿宋_GB2312" w:cs="仿宋_GB2312"/>
          <w:b w:val="0"/>
          <w:bCs w:val="0"/>
          <w:sz w:val="32"/>
          <w:szCs w:val="32"/>
          <w:lang w:val="en-US" w:eastAsia="zh-CN"/>
        </w:rPr>
      </w:pPr>
    </w:p>
    <w:p>
      <w:pPr>
        <w:widowControl/>
        <w:shd w:val="clear" w:color="auto" w:fill="FFFFFF"/>
        <w:spacing w:line="560" w:lineRule="atLeast"/>
        <w:ind w:firstLine="5440" w:firstLineChars="1700"/>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永丰县财政局</w:t>
      </w:r>
    </w:p>
    <w:p>
      <w:pPr>
        <w:widowControl/>
        <w:shd w:val="clear" w:color="auto" w:fill="FFFFFF"/>
        <w:spacing w:line="560" w:lineRule="atLeast"/>
        <w:rPr>
          <w:rFonts w:hint="eastAsia" w:ascii="仿宋_GB2312" w:hAnsi="仿宋_GB2312" w:eastAsia="仿宋_GB2312" w:cs="仿宋_GB2312"/>
          <w:b w:val="0"/>
          <w:bCs w:val="0"/>
          <w:sz w:val="28"/>
          <w:szCs w:val="32"/>
        </w:rPr>
      </w:pPr>
      <w:r>
        <w:rPr>
          <w:rFonts w:hint="eastAsia" w:ascii="仿宋_GB2312" w:hAnsi="仿宋_GB2312" w:eastAsia="仿宋_GB2312" w:cs="仿宋_GB2312"/>
          <w:b w:val="0"/>
          <w:bCs w:val="0"/>
          <w:sz w:val="32"/>
          <w:szCs w:val="32"/>
          <w:lang w:val="en-US" w:eastAsia="zh-CN"/>
        </w:rPr>
        <w:t xml:space="preserve">                                  2023年11月7日</w:t>
      </w:r>
      <w:r>
        <w:rPr>
          <w:rFonts w:hint="eastAsia" w:ascii="仿宋_GB2312" w:hAnsi="仿宋_GB2312" w:eastAsia="仿宋_GB2312" w:cs="仿宋_GB2312"/>
          <w:b w:val="0"/>
          <w:bCs w:val="0"/>
          <w:sz w:val="32"/>
          <w:szCs w:val="32"/>
        </w:rPr>
        <w:t xml:space="preserve">   </w:t>
      </w:r>
      <w:r>
        <w:rPr>
          <w:rFonts w:hint="eastAsia" w:ascii="仿宋_GB2312" w:hAnsi="仿宋_GB2312" w:eastAsia="仿宋_GB2312" w:cs="仿宋_GB2312"/>
          <w:b w:val="0"/>
          <w:bCs w:val="0"/>
          <w:sz w:val="28"/>
          <w:szCs w:val="32"/>
        </w:rPr>
        <w:t xml:space="preserve">                </w:t>
      </w:r>
    </w:p>
    <w:sectPr>
      <w:footerReference r:id="rId3" w:type="default"/>
      <w:pgSz w:w="11906" w:h="16838"/>
      <w:pgMar w:top="1440" w:right="1800" w:bottom="1440" w:left="1800" w:header="851" w:footer="992" w:gutter="0"/>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Dg5NmZlMDk4M2U1ZTgxZDJkNzY1Njg2ZjJkNTZmZjYifQ=="/>
  </w:docVars>
  <w:rsids>
    <w:rsidRoot w:val="00F812D3"/>
    <w:rsid w:val="00023FE4"/>
    <w:rsid w:val="00025953"/>
    <w:rsid w:val="00031CD0"/>
    <w:rsid w:val="001D5705"/>
    <w:rsid w:val="002009B6"/>
    <w:rsid w:val="0021795D"/>
    <w:rsid w:val="00283553"/>
    <w:rsid w:val="00293C96"/>
    <w:rsid w:val="00334503"/>
    <w:rsid w:val="00365D25"/>
    <w:rsid w:val="00371E20"/>
    <w:rsid w:val="003A70E4"/>
    <w:rsid w:val="003C3537"/>
    <w:rsid w:val="004B1330"/>
    <w:rsid w:val="004D5740"/>
    <w:rsid w:val="006022FB"/>
    <w:rsid w:val="0063355E"/>
    <w:rsid w:val="00665E63"/>
    <w:rsid w:val="007E244C"/>
    <w:rsid w:val="00802177"/>
    <w:rsid w:val="00806421"/>
    <w:rsid w:val="00893836"/>
    <w:rsid w:val="008B4833"/>
    <w:rsid w:val="00A22B85"/>
    <w:rsid w:val="00BB0FFD"/>
    <w:rsid w:val="00C0473E"/>
    <w:rsid w:val="00C32DD1"/>
    <w:rsid w:val="00CA0BAD"/>
    <w:rsid w:val="00CB63C3"/>
    <w:rsid w:val="00CF30E9"/>
    <w:rsid w:val="00CF605D"/>
    <w:rsid w:val="00D33324"/>
    <w:rsid w:val="00D83CAE"/>
    <w:rsid w:val="00DB4D27"/>
    <w:rsid w:val="00EC1611"/>
    <w:rsid w:val="00F02827"/>
    <w:rsid w:val="00F812D3"/>
    <w:rsid w:val="00F9340F"/>
    <w:rsid w:val="00FD6C20"/>
    <w:rsid w:val="00FE3DED"/>
    <w:rsid w:val="036B01F4"/>
    <w:rsid w:val="05EA1442"/>
    <w:rsid w:val="07BD2CC7"/>
    <w:rsid w:val="08D24D3B"/>
    <w:rsid w:val="0A7A6896"/>
    <w:rsid w:val="0E76520D"/>
    <w:rsid w:val="0FBA4E97"/>
    <w:rsid w:val="0FF04C5A"/>
    <w:rsid w:val="10895B98"/>
    <w:rsid w:val="115912F5"/>
    <w:rsid w:val="117049F3"/>
    <w:rsid w:val="130767D9"/>
    <w:rsid w:val="13EB21F9"/>
    <w:rsid w:val="149B2994"/>
    <w:rsid w:val="16C15493"/>
    <w:rsid w:val="170257C7"/>
    <w:rsid w:val="17C50FB3"/>
    <w:rsid w:val="198F1E7E"/>
    <w:rsid w:val="19FF664E"/>
    <w:rsid w:val="1BE36B21"/>
    <w:rsid w:val="1E1F4A47"/>
    <w:rsid w:val="1FF1600F"/>
    <w:rsid w:val="222E588B"/>
    <w:rsid w:val="22544EFC"/>
    <w:rsid w:val="22C668AB"/>
    <w:rsid w:val="243674C1"/>
    <w:rsid w:val="2463402E"/>
    <w:rsid w:val="251E59A8"/>
    <w:rsid w:val="25524EF5"/>
    <w:rsid w:val="25C25266"/>
    <w:rsid w:val="26537907"/>
    <w:rsid w:val="27764078"/>
    <w:rsid w:val="27793638"/>
    <w:rsid w:val="287606B8"/>
    <w:rsid w:val="288D1679"/>
    <w:rsid w:val="291F71B4"/>
    <w:rsid w:val="2A934DCF"/>
    <w:rsid w:val="2C2C491A"/>
    <w:rsid w:val="2E872A38"/>
    <w:rsid w:val="2EF55C95"/>
    <w:rsid w:val="2FA77745"/>
    <w:rsid w:val="32C721B4"/>
    <w:rsid w:val="35277EC4"/>
    <w:rsid w:val="357A2F85"/>
    <w:rsid w:val="376F718C"/>
    <w:rsid w:val="377F4179"/>
    <w:rsid w:val="3C2721C5"/>
    <w:rsid w:val="3C3E419D"/>
    <w:rsid w:val="3CEF05EA"/>
    <w:rsid w:val="3D2F4655"/>
    <w:rsid w:val="3DB86DD6"/>
    <w:rsid w:val="400B75FC"/>
    <w:rsid w:val="46222FA9"/>
    <w:rsid w:val="47190127"/>
    <w:rsid w:val="48A6795E"/>
    <w:rsid w:val="4BC0129A"/>
    <w:rsid w:val="4D3A7451"/>
    <w:rsid w:val="4F53518A"/>
    <w:rsid w:val="4F7F321A"/>
    <w:rsid w:val="4FF57235"/>
    <w:rsid w:val="50777524"/>
    <w:rsid w:val="53706BA4"/>
    <w:rsid w:val="55AA20E7"/>
    <w:rsid w:val="56BB37B3"/>
    <w:rsid w:val="56F543C2"/>
    <w:rsid w:val="583130E3"/>
    <w:rsid w:val="5A696955"/>
    <w:rsid w:val="5A762E3E"/>
    <w:rsid w:val="5B353327"/>
    <w:rsid w:val="5CB62246"/>
    <w:rsid w:val="62320893"/>
    <w:rsid w:val="637F3391"/>
    <w:rsid w:val="63B7355E"/>
    <w:rsid w:val="642167B4"/>
    <w:rsid w:val="68374295"/>
    <w:rsid w:val="69396DCA"/>
    <w:rsid w:val="6AD27B71"/>
    <w:rsid w:val="6CFA6F55"/>
    <w:rsid w:val="72A810AE"/>
    <w:rsid w:val="74795FE8"/>
    <w:rsid w:val="75295853"/>
    <w:rsid w:val="75A562CE"/>
    <w:rsid w:val="77177B54"/>
    <w:rsid w:val="78474B59"/>
    <w:rsid w:val="7CCB0AC0"/>
    <w:rsid w:val="7FFD21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4">
    <w:name w:val="heading 2"/>
    <w:basedOn w:val="1"/>
    <w:next w:val="1"/>
    <w:semiHidden/>
    <w:unhideWhenUsed/>
    <w:qFormat/>
    <w:uiPriority w:val="9"/>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8">
    <w:name w:val="Default Paragraph Font"/>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qFormat/>
    <w:uiPriority w:val="0"/>
    <w:pPr>
      <w:ind w:firstLine="420" w:firstLineChars="100"/>
    </w:pPr>
    <w:rPr>
      <w:rFonts w:ascii="Times New Roman" w:hAnsi="Times New Roman" w:eastAsia="宋体" w:cs="Times New Roman"/>
    </w:rPr>
  </w:style>
  <w:style w:type="paragraph" w:styleId="3">
    <w:name w:val="Body Text"/>
    <w:basedOn w:val="1"/>
    <w:next w:val="1"/>
    <w:qFormat/>
    <w:uiPriority w:val="99"/>
    <w:pPr>
      <w:spacing w:after="120"/>
    </w:pPr>
    <w:rPr>
      <w:kern w:val="0"/>
      <w:sz w:val="24"/>
      <w:szCs w:val="24"/>
    </w:rPr>
  </w:style>
  <w:style w:type="paragraph" w:styleId="5">
    <w:name w:val="footer"/>
    <w:basedOn w:val="1"/>
    <w:link w:val="13"/>
    <w:autoRedefine/>
    <w:unhideWhenUsed/>
    <w:qFormat/>
    <w:uiPriority w:val="99"/>
    <w:pPr>
      <w:tabs>
        <w:tab w:val="center" w:pos="4153"/>
        <w:tab w:val="right" w:pos="8306"/>
      </w:tabs>
      <w:snapToGrid w:val="0"/>
      <w:jc w:val="left"/>
    </w:pPr>
    <w:rPr>
      <w:sz w:val="18"/>
      <w:szCs w:val="18"/>
    </w:rPr>
  </w:style>
  <w:style w:type="paragraph" w:styleId="6">
    <w:name w:val="header"/>
    <w:basedOn w:val="1"/>
    <w:link w:val="12"/>
    <w:unhideWhenUsed/>
    <w:qFormat/>
    <w:uiPriority w:val="99"/>
    <w:pPr>
      <w:tabs>
        <w:tab w:val="center" w:pos="4153"/>
        <w:tab w:val="right" w:pos="8306"/>
      </w:tabs>
      <w:snapToGrid w:val="0"/>
      <w:jc w:val="center"/>
    </w:pPr>
    <w:rPr>
      <w:sz w:val="18"/>
      <w:szCs w:val="18"/>
    </w:rPr>
  </w:style>
  <w:style w:type="character" w:styleId="9">
    <w:name w:val="FollowedHyperlink"/>
    <w:basedOn w:val="8"/>
    <w:semiHidden/>
    <w:unhideWhenUsed/>
    <w:qFormat/>
    <w:uiPriority w:val="99"/>
    <w:rPr>
      <w:color w:val="800080"/>
      <w:u w:val="none"/>
    </w:rPr>
  </w:style>
  <w:style w:type="character" w:styleId="10">
    <w:name w:val="Emphasis"/>
    <w:basedOn w:val="8"/>
    <w:autoRedefine/>
    <w:qFormat/>
    <w:uiPriority w:val="20"/>
  </w:style>
  <w:style w:type="character" w:styleId="11">
    <w:name w:val="Hyperlink"/>
    <w:basedOn w:val="8"/>
    <w:autoRedefine/>
    <w:semiHidden/>
    <w:unhideWhenUsed/>
    <w:qFormat/>
    <w:uiPriority w:val="99"/>
    <w:rPr>
      <w:color w:val="0000FF"/>
      <w:u w:val="none"/>
    </w:rPr>
  </w:style>
  <w:style w:type="character" w:customStyle="1" w:styleId="12">
    <w:name w:val="页眉 字符"/>
    <w:basedOn w:val="8"/>
    <w:link w:val="6"/>
    <w:autoRedefine/>
    <w:qFormat/>
    <w:uiPriority w:val="99"/>
    <w:rPr>
      <w:sz w:val="18"/>
      <w:szCs w:val="18"/>
    </w:rPr>
  </w:style>
  <w:style w:type="character" w:customStyle="1" w:styleId="13">
    <w:name w:val="页脚 字符"/>
    <w:basedOn w:val="8"/>
    <w:link w:val="5"/>
    <w:autoRedefine/>
    <w:qFormat/>
    <w:uiPriority w:val="99"/>
    <w:rPr>
      <w:sz w:val="18"/>
      <w:szCs w:val="18"/>
    </w:rPr>
  </w:style>
  <w:style w:type="paragraph" w:styleId="14">
    <w:name w:val="List Paragraph"/>
    <w:basedOn w:val="1"/>
    <w:autoRedefine/>
    <w:qFormat/>
    <w:uiPriority w:val="34"/>
    <w:pPr>
      <w:ind w:firstLine="420" w:firstLineChars="200"/>
    </w:pPr>
  </w:style>
  <w:style w:type="character" w:customStyle="1" w:styleId="15">
    <w:name w:val="_37aak"/>
    <w:basedOn w:val="8"/>
    <w:autoRedefine/>
    <w:qFormat/>
    <w:uiPriority w:val="0"/>
  </w:style>
  <w:style w:type="character" w:customStyle="1" w:styleId="16">
    <w:name w:val="hover7"/>
    <w:basedOn w:val="8"/>
    <w:qFormat/>
    <w:uiPriority w:val="0"/>
    <w:rPr>
      <w:color w:val="315EF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Pages>
  <Words>1894</Words>
  <Characters>2027</Characters>
  <Lines>6</Lines>
  <Paragraphs>1</Paragraphs>
  <TotalTime>80</TotalTime>
  <ScaleCrop>false</ScaleCrop>
  <LinksUpToDate>false</LinksUpToDate>
  <CharactersWithSpaces>2086</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2023-04-24T14:25:00Z</dcterms:created>
  <dc:creator>XXX</dc:creator>
  <cp:lastModifiedBy>半轮明月</cp:lastModifiedBy>
  <cp:lastPrinted>2023-08-31T00:12:00Z</cp:lastPrinted>
  <dcterms:modified xsi:type="dcterms:W3CDTF">2024-02-23T08:37:51Z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20B63F4A1C124D1F99E5AF3263A2199D_12</vt:lpwstr>
  </property>
</Properties>
</file>