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auto"/>
        <w:rPr>
          <w:rFonts w:ascii="Arial"/>
          <w:sz w:val="21"/>
        </w:rPr>
      </w:pPr>
      <w:bookmarkStart w:id="0" w:name="_GoBack"/>
      <w:bookmarkEnd w:id="0"/>
    </w:p>
    <w:p>
      <w:pPr>
        <w:spacing w:before="436" w:line="219" w:lineRule="auto"/>
        <w:ind w:left="99"/>
        <w:rPr>
          <w:rFonts w:ascii="宋体" w:hAnsi="宋体" w:eastAsia="宋体" w:cs="宋体"/>
          <w:sz w:val="134"/>
          <w:szCs w:val="134"/>
        </w:rPr>
      </w:pPr>
      <w:r>
        <w:rPr>
          <w:rFonts w:hint="eastAsia" w:ascii="宋体" w:hAnsi="宋体" w:eastAsia="宋体" w:cs="宋体"/>
          <w:b/>
          <w:bCs/>
          <w:color w:val="E7111F"/>
          <w:spacing w:val="81"/>
          <w:sz w:val="134"/>
          <w:szCs w:val="134"/>
          <w:lang w:eastAsia="zh-CN"/>
        </w:rPr>
        <w:t>柴桑区</w:t>
      </w:r>
      <w:r>
        <w:rPr>
          <w:rFonts w:ascii="宋体" w:hAnsi="宋体" w:eastAsia="宋体" w:cs="宋体"/>
          <w:b/>
          <w:bCs/>
          <w:color w:val="E7111F"/>
          <w:spacing w:val="81"/>
          <w:sz w:val="134"/>
          <w:szCs w:val="134"/>
        </w:rPr>
        <w:t>财政局</w:t>
      </w:r>
    </w:p>
    <w:p>
      <w:pPr>
        <w:spacing w:line="291" w:lineRule="auto"/>
        <w:rPr>
          <w:rFonts w:ascii="Arial"/>
          <w:sz w:val="21"/>
        </w:rPr>
      </w:pPr>
    </w:p>
    <w:p>
      <w:pPr>
        <w:spacing w:line="291" w:lineRule="auto"/>
        <w:rPr>
          <w:rFonts w:hint="eastAsia" w:ascii="仿宋_GB2312" w:hAnsi="仿宋_GB2312" w:eastAsia="仿宋_GB2312" w:cs="仿宋_GB2312"/>
          <w:sz w:val="32"/>
          <w:szCs w:val="32"/>
        </w:rPr>
      </w:pPr>
    </w:p>
    <w:p>
      <w:pPr>
        <w:tabs>
          <w:tab w:val="center" w:pos="4490"/>
        </w:tabs>
        <w:spacing w:before="101" w:line="220" w:lineRule="auto"/>
        <w:ind w:left="307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柴财购〔2022〕1</w:t>
      </w:r>
      <w:r>
        <w:rPr>
          <w:rFonts w:hint="default" w:ascii="仿宋_GB2312" w:hAnsi="仿宋_GB2312" w:eastAsia="仿宋_GB2312" w:cs="仿宋_GB2312"/>
          <w:sz w:val="32"/>
          <w:szCs w:val="32"/>
          <w:highlight w:val="none"/>
          <w:lang w:val="en-US"/>
        </w:rPr>
        <w:t>3</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号 </w:t>
      </w:r>
    </w:p>
    <w:p>
      <w:pPr>
        <w:spacing w:before="106" w:line="60" w:lineRule="exact"/>
        <w:ind w:firstLine="10"/>
        <w:textAlignment w:val="center"/>
      </w:pPr>
      <w:r>
        <w:drawing>
          <wp:inline distT="0" distB="0" distL="0" distR="0">
            <wp:extent cx="5587365" cy="3746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5587965" cy="38052"/>
                    </a:xfrm>
                    <a:prstGeom prst="rect">
                      <a:avLst/>
                    </a:prstGeom>
                  </pic:spPr>
                </pic:pic>
              </a:graphicData>
            </a:graphic>
          </wp:inline>
        </w:drawing>
      </w:r>
    </w:p>
    <w:p>
      <w:pPr>
        <w:spacing w:line="323" w:lineRule="auto"/>
        <w:rPr>
          <w:rFonts w:ascii="Arial"/>
          <w:sz w:val="21"/>
        </w:rPr>
      </w:pPr>
    </w:p>
    <w:p>
      <w:pPr>
        <w:spacing w:line="323" w:lineRule="auto"/>
        <w:rPr>
          <w:rFonts w:ascii="Arial"/>
          <w:sz w:val="21"/>
        </w:rPr>
      </w:pPr>
    </w:p>
    <w:p>
      <w:pPr>
        <w:spacing w:before="149" w:line="219"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5"/>
          <w:sz w:val="44"/>
          <w:szCs w:val="44"/>
        </w:rPr>
        <w:t>政府采购集中采购机构考核整改通知书</w:t>
      </w:r>
    </w:p>
    <w:p>
      <w:pPr>
        <w:spacing w:line="320"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江西省机电设备招标有限公司九江分公司：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napToGrid/>
          <w:color w:val="auto"/>
          <w:kern w:val="2"/>
          <w:sz w:val="32"/>
          <w:szCs w:val="32"/>
          <w:lang w:val="en-US" w:eastAsia="zh-CN" w:bidi="ar-SA"/>
        </w:rPr>
        <w:t>2022年7月18日至7月28日，我局采购办，根据《关于印发〈柴桑区集中采购机构监督考核管理暂行办法〉的通知》的规定，对你公司2021年至2022年1-5月的政府采购集中采购工作进行了考核。现将考核情况告知如下:</w:t>
      </w:r>
    </w:p>
    <w:p>
      <w:pPr>
        <w:keepNext w:val="0"/>
        <w:keepLines w:val="0"/>
        <w:pageBreakBefore w:val="0"/>
        <w:widowControl/>
        <w:kinsoku w:val="0"/>
        <w:wordWrap/>
        <w:overflowPunct/>
        <w:topLinePunct w:val="0"/>
        <w:autoSpaceDE w:val="0"/>
        <w:autoSpaceDN w:val="0"/>
        <w:bidi w:val="0"/>
        <w:adjustRightInd w:val="0"/>
        <w:snapToGrid w:val="0"/>
        <w:spacing w:before="213" w:line="240" w:lineRule="auto"/>
        <w:ind w:left="624"/>
        <w:textAlignment w:val="baseline"/>
        <w:outlineLvl w:val="0"/>
        <w:rPr>
          <w:rFonts w:hint="eastAsia" w:ascii="黑体" w:hAnsi="黑体" w:eastAsia="黑体" w:cs="黑体"/>
          <w:b w:val="0"/>
          <w:bCs w:val="0"/>
          <w:sz w:val="32"/>
          <w:szCs w:val="32"/>
        </w:rPr>
      </w:pPr>
      <w:r>
        <w:rPr>
          <w:rFonts w:hint="eastAsia" w:ascii="黑体" w:hAnsi="黑体" w:eastAsia="黑体" w:cs="黑体"/>
          <w:b w:val="0"/>
          <w:bCs w:val="0"/>
          <w:spacing w:val="3"/>
          <w:sz w:val="32"/>
          <w:szCs w:val="32"/>
        </w:rPr>
        <w:t>一、考核内容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napToGrid/>
          <w:color w:val="auto"/>
          <w:kern w:val="2"/>
          <w:sz w:val="32"/>
          <w:szCs w:val="32"/>
          <w:lang w:val="en-US" w:eastAsia="zh-CN" w:bidi="ar-SA"/>
        </w:rPr>
      </w:pPr>
      <w:r>
        <w:rPr>
          <w:rFonts w:hint="eastAsia" w:ascii="仿宋_GB2312" w:hAnsi="仿宋_GB2312" w:eastAsia="仿宋_GB2312" w:cs="仿宋_GB2312"/>
          <w:b/>
          <w:bCs/>
          <w:snapToGrid/>
          <w:color w:val="auto"/>
          <w:kern w:val="2"/>
          <w:sz w:val="32"/>
          <w:szCs w:val="32"/>
          <w:lang w:val="en-US" w:eastAsia="zh-CN" w:bidi="ar-SA"/>
        </w:rPr>
        <w:t>(一)业务建设情况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1.政府采购方式：抽查项目中凡采取公开招标以外方式采购的，均取得了上级部门审批。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2.采购文件编制：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①公布项目预算情况：抽查项目采购文件均按照采购法实施条例第三十条的规定对项目预算进行了公开。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②落实政策功能情况：抽查项目基本都在招标文件中落实了节能、环保、进口产品审核管理等政府采购政策功能。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③采购文件未含有歧视性内容：抽查项目未发现指定品牌、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地域限制、行业限制、歧视或排斥其他供应商内容。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④评审标准及方法：抽查项目的采购文件均标明了实质性要求和条件、评分标准和方法。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⑤其他文件编制方面的问题；未发现其他不符合法律法规制度规定情形。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3.采购文件发放：抽查项目中未发现未按规定公开发放采购文件，发布内容与发布时间不符合法律法规要求的情况。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4.采购信息公告：抽查项目均在江西省公共资源交易网站上进行了采购项目信息情况公示，部分抽查项目在业务档案中未见政府采购合同及公示。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5.专家抽取使用：抽查评审委员会组成符合规定人数和比 例，且由专家签署了承诺书。考核中未发现未经批准使用政府采购专家库以外评审专家的情况。未发现未经财政部门批准，采用选择性方式确定使用评审专家的情况。未发现违反规定泄露专家名单、报名供 应商名单等应当保密的采购信息的情况。也未见相关质疑与投诉。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6.评审活动的组织：抽查项目中，参与采购活动的评审专家 与所抽专家均一致，且档案中记录了专家评审情况，并有评审专家的签字。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7.质疑处理与投诉情况：2021年1月至2022年5月期间，无投诉质疑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8.信息报表统计报送：按照柴桑区财政局要求，政府采购招标代理机构应当于每季度报送政府采购信息，经了解相关信息均已及时、完整通过网络报送。现场检查分公司未能提供统计报表报送资料。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napToGrid/>
          <w:color w:val="auto"/>
          <w:kern w:val="2"/>
          <w:sz w:val="32"/>
          <w:szCs w:val="32"/>
          <w:lang w:val="en-US" w:eastAsia="zh-CN" w:bidi="ar-SA"/>
        </w:rPr>
      </w:pPr>
      <w:r>
        <w:rPr>
          <w:rFonts w:hint="eastAsia" w:ascii="仿宋_GB2312" w:hAnsi="仿宋_GB2312" w:eastAsia="仿宋_GB2312" w:cs="仿宋_GB2312"/>
          <w:b/>
          <w:bCs/>
          <w:snapToGrid/>
          <w:color w:val="auto"/>
          <w:kern w:val="2"/>
          <w:sz w:val="32"/>
          <w:szCs w:val="32"/>
          <w:lang w:val="en-US" w:eastAsia="zh-CN" w:bidi="ar-SA"/>
        </w:rPr>
        <w:t>(二)采购效率情况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抽查的5个项目中，共有1个公开招标项目，均能按法定时间完成。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napToGrid/>
          <w:color w:val="auto"/>
          <w:kern w:val="2"/>
          <w:sz w:val="32"/>
          <w:szCs w:val="32"/>
          <w:lang w:val="en-US" w:eastAsia="zh-CN" w:bidi="ar-SA"/>
        </w:rPr>
      </w:pPr>
      <w:r>
        <w:rPr>
          <w:rFonts w:hint="eastAsia" w:ascii="仿宋_GB2312" w:hAnsi="仿宋_GB2312" w:eastAsia="仿宋_GB2312" w:cs="仿宋_GB2312"/>
          <w:b/>
          <w:bCs/>
          <w:snapToGrid/>
          <w:color w:val="auto"/>
          <w:kern w:val="2"/>
          <w:sz w:val="32"/>
          <w:szCs w:val="32"/>
          <w:lang w:val="en-US" w:eastAsia="zh-CN" w:bidi="ar-SA"/>
        </w:rPr>
        <w:t>(三)制度建设情况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1.集中采购基本业务操作制度：江西省机电招标有限公司印发了《江西省机电设备招标有限公司制度汇编》、《业务类制度汇编》等多份制度汇编，其中有相关业务操作规程的表述内容。九江分公司编制发布了《江西省机电设备招标有限公司九江分公司管理手册》。内容涵盖管理总则、绩效考核总则、车辆使用守则、档案管理守则、印章管理守则、业务流程及风险防控守则、岗位职责说明书等重要内容。各项业务操作制度完善，内容总体明确、流程清晰、合法规范、公开透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2.集中采购配套管理制度：江西省机电招标有限公司形成了《业务质量管理》、《收入费用管理》、《质疑处理》、《档案管理》、 《专家库管理》、《风险防控手册》、《廉政建设管理》等主要配套  管理制度，配套管理制度较为齐全。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3.档案管理制度：江西省机电招标有限公司制定了《业务档 案管理制度》,有单独的档案室。抽取的项目中，档案总体比较 齐全，委托代理协议、采购方式审批材料、信息公告记录、采购 文件、标书更正公告(通知)、投标文件、评审小组成员名单、 评审报告、中标(成交)通知书、质疑投诉相关资料都进行了存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档。部分档案未编制目录和页码，部分档案没有政府采购合同。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4.内控制度：江西省机电招标有限公司制定了内部人员分工 和岗位职责管理制度，内控制度较齐全，但未能结合九江分公司人员实际，建立并实行A、B角工作制度。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5.创新举措：江西省机电招标有限公司建立了招标采购电子 化交易平台，可实现远程在线发布招标文件、远程下载招标文件、 线上投标、远程解锁、线上开评、电子评标、电子数据归档，提  升了招标采购的效率。并开通了公司官方微信公众号和抖音账户，加强对招投标相关知识的宣传。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napToGrid/>
          <w:color w:val="auto"/>
          <w:kern w:val="2"/>
          <w:sz w:val="32"/>
          <w:szCs w:val="32"/>
          <w:lang w:val="en-US" w:eastAsia="zh-CN" w:bidi="ar-SA"/>
        </w:rPr>
      </w:pPr>
      <w:r>
        <w:rPr>
          <w:rFonts w:hint="eastAsia" w:ascii="仿宋_GB2312" w:hAnsi="仿宋_GB2312" w:eastAsia="仿宋_GB2312" w:cs="仿宋_GB2312"/>
          <w:b/>
          <w:bCs/>
          <w:snapToGrid/>
          <w:color w:val="auto"/>
          <w:kern w:val="2"/>
          <w:sz w:val="32"/>
          <w:szCs w:val="32"/>
          <w:lang w:val="en-US" w:eastAsia="zh-CN" w:bidi="ar-SA"/>
        </w:rPr>
        <w:t>(四)队伍及场地建设情况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1.监控系统建设使用：九江分公司设有独立的开标室、评标 室、休息室、档案保管室、会议室，所有开评标场地具有视频监控设施。开标评标过程通过监控拍摄记录，监控视频存放于硬盘保存。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2.廉洁自律：九江分公司工作人员近年来工作中未发现违法违规事项。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3.学历：九江分公司人员7人，其中：硕士1人，本科5人，大专1人，大专以上学历人数占所有工作人员比例为100%。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4.职称：九江分公司人员高级职称1人，占九江分公司工作人员14.28%,得1分；中级职称以上2人，占比28.57%。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5.培训：九江分公司员工参加了省相关机构及总公司内部组织的培训，参训人员考试成绩均合格。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6.成果：九江分公司提供胡静、殷兆星、闵颖在《住宅与房地产》杂志(中 国房地产及住宅研究会主办的省级期刊)上发表《机电设备招标代理机构的作用及意义》文章。</w:t>
      </w:r>
    </w:p>
    <w:p>
      <w:pPr>
        <w:keepNext w:val="0"/>
        <w:keepLines w:val="0"/>
        <w:pageBreakBefore w:val="0"/>
        <w:widowControl/>
        <w:kinsoku w:val="0"/>
        <w:wordWrap/>
        <w:overflowPunct/>
        <w:topLinePunct w:val="0"/>
        <w:autoSpaceDE w:val="0"/>
        <w:autoSpaceDN w:val="0"/>
        <w:bidi w:val="0"/>
        <w:adjustRightInd w:val="0"/>
        <w:snapToGrid w:val="0"/>
        <w:spacing w:before="213" w:line="240" w:lineRule="auto"/>
        <w:ind w:left="624"/>
        <w:textAlignment w:val="baseline"/>
        <w:outlineLvl w:val="0"/>
        <w:rPr>
          <w:rFonts w:hint="eastAsia" w:ascii="黑体" w:hAnsi="黑体" w:eastAsia="黑体" w:cs="黑体"/>
          <w:b w:val="0"/>
          <w:bCs w:val="0"/>
          <w:spacing w:val="3"/>
          <w:sz w:val="32"/>
          <w:szCs w:val="32"/>
          <w:lang w:val="en-US" w:eastAsia="zh-CN"/>
        </w:rPr>
      </w:pPr>
      <w:r>
        <w:rPr>
          <w:rFonts w:hint="eastAsia" w:ascii="黑体" w:hAnsi="黑体" w:eastAsia="黑体" w:cs="黑体"/>
          <w:b w:val="0"/>
          <w:bCs w:val="0"/>
          <w:spacing w:val="3"/>
          <w:sz w:val="32"/>
          <w:szCs w:val="32"/>
          <w:lang w:val="en-US" w:eastAsia="zh-CN"/>
        </w:rPr>
        <w:t>二、 总体得分情况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总体得分95分，详见附表。</w:t>
      </w:r>
    </w:p>
    <w:p>
      <w:pPr>
        <w:keepNext w:val="0"/>
        <w:keepLines w:val="0"/>
        <w:pageBreakBefore w:val="0"/>
        <w:widowControl/>
        <w:kinsoku w:val="0"/>
        <w:wordWrap/>
        <w:overflowPunct/>
        <w:topLinePunct w:val="0"/>
        <w:autoSpaceDE w:val="0"/>
        <w:autoSpaceDN w:val="0"/>
        <w:bidi w:val="0"/>
        <w:adjustRightInd w:val="0"/>
        <w:snapToGrid w:val="0"/>
        <w:spacing w:before="213" w:line="240" w:lineRule="auto"/>
        <w:ind w:left="624"/>
        <w:textAlignment w:val="baseline"/>
        <w:outlineLvl w:val="0"/>
        <w:rPr>
          <w:rFonts w:hint="eastAsia" w:ascii="黑体" w:hAnsi="黑体" w:eastAsia="黑体" w:cs="黑体"/>
          <w:b w:val="0"/>
          <w:bCs w:val="0"/>
          <w:spacing w:val="3"/>
          <w:sz w:val="32"/>
          <w:szCs w:val="32"/>
          <w:lang w:val="en-US" w:eastAsia="zh-CN"/>
        </w:rPr>
      </w:pPr>
      <w:r>
        <w:rPr>
          <w:rFonts w:hint="eastAsia" w:ascii="黑体" w:hAnsi="黑体" w:eastAsia="黑体" w:cs="黑体"/>
          <w:b w:val="0"/>
          <w:bCs w:val="0"/>
          <w:spacing w:val="3"/>
          <w:sz w:val="32"/>
          <w:szCs w:val="32"/>
          <w:lang w:val="en-US" w:eastAsia="zh-CN"/>
        </w:rPr>
        <w:t>三、 质疑或投诉事项说明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2021年1月至2022年5月期间，九江分公司承接的集中采购项目中无投诉质疑。</w:t>
      </w:r>
    </w:p>
    <w:p>
      <w:pPr>
        <w:keepNext w:val="0"/>
        <w:keepLines w:val="0"/>
        <w:pageBreakBefore w:val="0"/>
        <w:widowControl/>
        <w:kinsoku w:val="0"/>
        <w:wordWrap/>
        <w:overflowPunct/>
        <w:topLinePunct w:val="0"/>
        <w:autoSpaceDE w:val="0"/>
        <w:autoSpaceDN w:val="0"/>
        <w:bidi w:val="0"/>
        <w:adjustRightInd w:val="0"/>
        <w:snapToGrid w:val="0"/>
        <w:spacing w:before="213" w:line="240" w:lineRule="auto"/>
        <w:ind w:left="624"/>
        <w:textAlignment w:val="baseline"/>
        <w:outlineLvl w:val="0"/>
        <w:rPr>
          <w:rFonts w:hint="eastAsia" w:ascii="黑体" w:hAnsi="黑体" w:eastAsia="黑体" w:cs="黑体"/>
          <w:b w:val="0"/>
          <w:bCs w:val="0"/>
          <w:spacing w:val="3"/>
          <w:sz w:val="32"/>
          <w:szCs w:val="32"/>
          <w:lang w:val="en-US" w:eastAsia="zh-CN"/>
        </w:rPr>
      </w:pPr>
      <w:r>
        <w:rPr>
          <w:rFonts w:hint="eastAsia" w:ascii="黑体" w:hAnsi="黑体" w:eastAsia="黑体" w:cs="黑体"/>
          <w:b w:val="0"/>
          <w:bCs w:val="0"/>
          <w:spacing w:val="3"/>
          <w:sz w:val="32"/>
          <w:szCs w:val="32"/>
          <w:lang w:val="en-US" w:eastAsia="zh-CN"/>
        </w:rPr>
        <w:t>四、 采购人及供应商评价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考核评价组查阅项目档案内，采购方对招标机构服务满意表，采购方对政府集中采购招标机构总体满意度较高。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2022年7月15日上午，考核评价组随机抽取5个项目，共8人次(其中采购方、供应商各4人次),其中1个号码未接，实际参与调查7人次，通过电话调查，采购方、供应商对政府集中采购招标机构总体满意度较高，认为九江分公司专业性强、服务水平较高，未提出有关意见和建议。在电话调查中，考核评价组询问关注采购方、供应商合同履行及验收情况。部分项目未验收，有待按有关合同条款验收确认。</w:t>
      </w:r>
    </w:p>
    <w:p>
      <w:pPr>
        <w:keepNext w:val="0"/>
        <w:keepLines w:val="0"/>
        <w:pageBreakBefore w:val="0"/>
        <w:widowControl/>
        <w:kinsoku w:val="0"/>
        <w:wordWrap/>
        <w:overflowPunct/>
        <w:topLinePunct w:val="0"/>
        <w:autoSpaceDE w:val="0"/>
        <w:autoSpaceDN w:val="0"/>
        <w:bidi w:val="0"/>
        <w:adjustRightInd w:val="0"/>
        <w:snapToGrid w:val="0"/>
        <w:spacing w:before="213" w:line="240" w:lineRule="auto"/>
        <w:ind w:left="624"/>
        <w:textAlignment w:val="baseline"/>
        <w:outlineLvl w:val="0"/>
        <w:rPr>
          <w:rFonts w:hint="eastAsia" w:ascii="黑体" w:hAnsi="黑体" w:eastAsia="黑体" w:cs="黑体"/>
          <w:b w:val="0"/>
          <w:bCs w:val="0"/>
          <w:spacing w:val="3"/>
          <w:sz w:val="32"/>
          <w:szCs w:val="32"/>
          <w:lang w:val="en-US" w:eastAsia="zh-CN"/>
        </w:rPr>
      </w:pPr>
      <w:r>
        <w:rPr>
          <w:rFonts w:hint="eastAsia" w:ascii="黑体" w:hAnsi="黑体" w:eastAsia="黑体" w:cs="黑体"/>
          <w:b w:val="0"/>
          <w:bCs w:val="0"/>
          <w:spacing w:val="3"/>
          <w:sz w:val="32"/>
          <w:szCs w:val="32"/>
          <w:lang w:val="en-US" w:eastAsia="zh-CN"/>
        </w:rPr>
        <w:t>五、 存在的主要问题及建议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1、 档案管理工作有待进一步加强。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2、 采购效率有待进一步提升。存在中标单位三十日内未与采购方签订政府采购合同，采购效率有待提高。建议九江分公司通过开展政府采购优化营商环境工作，全面提升政策制度执行的规范性，加强政府采购结果管理，不断提升采购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3、建议全面落实政府采购政策， 制作采购文件时，要从合法性、合规性、合理性三大关键点把关 招标文件制作，同时要建立集体讨论制度，既从采购人角度考虑 文件个性条款需求内容的必要性，同时站在供应商角度，审查是否存在倾向性、排斥性条款，不断提高采购文件的编制质量。</w:t>
      </w:r>
    </w:p>
    <w:p>
      <w:pPr>
        <w:keepNext w:val="0"/>
        <w:keepLines w:val="0"/>
        <w:pageBreakBefore w:val="0"/>
        <w:widowControl/>
        <w:kinsoku w:val="0"/>
        <w:wordWrap/>
        <w:overflowPunct/>
        <w:topLinePunct w:val="0"/>
        <w:autoSpaceDE w:val="0"/>
        <w:autoSpaceDN w:val="0"/>
        <w:bidi w:val="0"/>
        <w:adjustRightInd w:val="0"/>
        <w:snapToGrid w:val="0"/>
        <w:spacing w:before="213" w:line="240" w:lineRule="auto"/>
        <w:ind w:left="624"/>
        <w:textAlignment w:val="baseline"/>
        <w:outlineLvl w:val="0"/>
        <w:rPr>
          <w:rFonts w:hint="eastAsia" w:ascii="黑体" w:hAnsi="黑体" w:eastAsia="黑体" w:cs="黑体"/>
          <w:b w:val="0"/>
          <w:bCs w:val="0"/>
          <w:spacing w:val="3"/>
          <w:sz w:val="32"/>
          <w:szCs w:val="32"/>
          <w:lang w:val="en-US" w:eastAsia="zh-CN"/>
        </w:rPr>
      </w:pPr>
      <w:r>
        <w:rPr>
          <w:rFonts w:hint="eastAsia" w:ascii="黑体" w:hAnsi="黑体" w:eastAsia="黑体" w:cs="黑体"/>
          <w:b w:val="0"/>
          <w:bCs w:val="0"/>
          <w:spacing w:val="3"/>
          <w:sz w:val="32"/>
          <w:szCs w:val="32"/>
          <w:lang w:val="en-US" w:eastAsia="zh-CN"/>
        </w:rPr>
        <w:t>六、 处理意见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根据《中华人民共和国政府采购法》第七十一条、《中华人 民共和国政府采购法实施条例》第六十八条第五项、第六十九条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第一项规定，责令江西省机电设备招标有限公司九江分公司限期改正。</w:t>
      </w:r>
    </w:p>
    <w:p>
      <w:pPr>
        <w:keepNext w:val="0"/>
        <w:keepLines w:val="0"/>
        <w:pageBreakBefore w:val="0"/>
        <w:widowControl/>
        <w:kinsoku w:val="0"/>
        <w:wordWrap/>
        <w:overflowPunct/>
        <w:topLinePunct w:val="0"/>
        <w:autoSpaceDE w:val="0"/>
        <w:autoSpaceDN w:val="0"/>
        <w:bidi w:val="0"/>
        <w:adjustRightInd w:val="0"/>
        <w:snapToGrid w:val="0"/>
        <w:spacing w:before="213" w:line="240" w:lineRule="auto"/>
        <w:ind w:left="624"/>
        <w:textAlignment w:val="baseline"/>
        <w:outlineLvl w:val="0"/>
        <w:rPr>
          <w:rFonts w:hint="eastAsia" w:ascii="黑体" w:hAnsi="黑体" w:eastAsia="黑体" w:cs="黑体"/>
          <w:b w:val="0"/>
          <w:bCs w:val="0"/>
          <w:spacing w:val="3"/>
          <w:sz w:val="32"/>
          <w:szCs w:val="32"/>
          <w:lang w:val="en-US" w:eastAsia="zh-CN"/>
        </w:rPr>
      </w:pPr>
      <w:r>
        <w:rPr>
          <w:rFonts w:hint="eastAsia" w:ascii="黑体" w:hAnsi="黑体" w:eastAsia="黑体" w:cs="黑体"/>
          <w:b w:val="0"/>
          <w:bCs w:val="0"/>
          <w:spacing w:val="3"/>
          <w:sz w:val="32"/>
          <w:szCs w:val="32"/>
          <w:lang w:val="en-US" w:eastAsia="zh-CN"/>
        </w:rPr>
        <w:t>七、整改要求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为切实做好你公司的整改落实工作，现提出以下工作要求：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sz w:val="32"/>
        </w:rPr>
        <mc:AlternateContent>
          <mc:Choice Requires="wpg">
            <w:drawing>
              <wp:anchor distT="0" distB="0" distL="114300" distR="114300" simplePos="0" relativeHeight="251659264" behindDoc="1" locked="0" layoutInCell="1" allowOverlap="1">
                <wp:simplePos x="0" y="0"/>
                <wp:positionH relativeFrom="column">
                  <wp:posOffset>4089400</wp:posOffset>
                </wp:positionH>
                <wp:positionV relativeFrom="paragraph">
                  <wp:posOffset>2633345</wp:posOffset>
                </wp:positionV>
                <wp:extent cx="1435100" cy="1414780"/>
                <wp:effectExtent l="0" t="0" r="12700" b="13970"/>
                <wp:wrapNone/>
                <wp:docPr id="12" name="组合 12"/>
                <wp:cNvGraphicFramePr/>
                <a:graphic xmlns:a="http://schemas.openxmlformats.org/drawingml/2006/main">
                  <a:graphicData uri="http://schemas.microsoft.com/office/word/2010/wordprocessingGroup">
                    <wpg:wgp>
                      <wpg:cNvGrpSpPr/>
                      <wpg:grpSpPr>
                        <a:xfrm>
                          <a:off x="0" y="0"/>
                          <a:ext cx="1435100" cy="1414780"/>
                          <a:chOff x="4717" y="87448"/>
                          <a:chExt cx="2260" cy="2228"/>
                        </a:xfrm>
                      </wpg:grpSpPr>
                      <wps:wsp>
                        <wps:cNvPr id="5" name="文本框 5"/>
                        <wps:cNvSpPr txBox="1"/>
                        <wps:spPr>
                          <a:xfrm>
                            <a:off x="5822" y="87448"/>
                            <a:ext cx="20" cy="2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rPr>
                                  <w:rFonts w:hint="default"/>
                                  <w:vanish w:val="0"/>
                                  <w:sz w:val="10"/>
                                  <w:lang w:val="en-US"/>
                                </w:rPr>
                              </w:pPr>
                              <w:r>
                                <w:rPr>
                                  <w:vanish w:val="0"/>
                                  <w:sz w:val="10"/>
                                  <w:lang w:val="en-US"/>
                                </w:rPr>
                                <w:t>ZUMoY14gcGUxYRAla2Hfc18xYBAgalPfc2AyOC83aVvfclUxb1kuaizhLR3vHhAkalMuYFktYyzhUUQFKSfhOy3MBiwoT1kmalEzcWIkOfzJOEcOTjQoT1kmalEzcWIkOfzJODYrXVb9LCvuQlwgYy3MBiwAbGANXV0kOkcublPfLSHtLBfwLR3vKiDxMyXyKUX3KiHtLB3zLSfnLyKNtxjfKRAAJSvuPWAvSlEsYS3MBiwDa1MIQC46NDPvLCL0LjDsLSfzPxzzNC=4KSj2QS=sPyT3QDH2MyTyQiX4eSvuQF8iRTP9CPn7QF8iSlEsYS6U96iDyZiVprqoJCHoOB8Da1MNXV0kOfzJOEMoY14gcGUxYT4gaVT9urV8qbqPruGIn7e3rraU+q6VOB8SZVctXWQ0blUNXV0kOfzJOEMoY14gcGUxYUUyYWINXV0kOq6EuZ2JzKKwxZOG9KKF0e590ivuT1kmalEzcWIkUWMkbj4gaVT9CPn7T1kmalEzcWIkUV4ocD4gaVT9urV8qbqPxLuC7cW9tJ37K0MoY14gcGUxYUUtZWQNXV0kOfzJOEMoY14gcGUxYTskdUMNOiX1QDQFQSb4LTPzLjEANCL7K0MoY14gcGUxYTskdUMNOfzJOEMoY14gcGUxYUQoaVT9Li=xLhzwLRzxLh=wMSnvMinyLR=fJLpwuNSTsLBz08SS1rdo0bJ2+r6wwuboOB8SZVctXWQ0blUTZV0kOfzJODMuaWA0cFUxRU=9LSjxKiD1NB3wKiDvNSvuP18sbGUzYWIITC3MBiwCa10vcWQkbj0APzEjYGH9QiPsNSLsNTXsQTXsLCHsNDL7KzMuaWA0cFUxSTECPVQjbi3MBiwUb1UJXWYgSTP0Oi=7K0UyYTogclEMQCT9CPn7T1UgaDEzU1goX1gPXVckOpF9scn1zqNguyvuT1UgaDEzU1goX1gPXVckOiwPZVMEdGP9KlcoYivuTFkiQWgzOfzJOEAoX0coYGQnOiPtLC=vLC=vOB8PZVMWZVQzZC3MBiwPZVMHYVkmZGP9Lx34MC=vLC=7K0AoXzgkZVcncC3MBiwSZVctYVQCa14zYWgzOivuT1kmalUjP18tcFU3cC3MBiwSZVctXWQ0blUVXVw0YS31MSElYSIiLCclMVDwNScgNFP4M1UhXiMgLyH3X1IkLivuT1kmalEzcWIkUlErcVT9CPn7T1kmalUjSFUtY2QnOiLxOB8SZVctYVQLYV4mcFf9CPn7T1kmalEzcWIkS2IjYWH9LSvuT1kmalEzcWIkS2IjYWH9CPn7UlUxb1kuai4VNB3xKi=tMCD3JCLxyqroOB8VYWIyZV8tOfzJODksXVckQDL9TiArQz8DaFgrczMUPUAiPTEAPTEAPTEASWcAPUomPTEsTTEAdjEAPR82PWIAPTExSWcAbkomPWIsTTExdjEAbh82PkYAPTIVSWcBUkomPkYsTTIVdjEBUh82PzEAPTMASWcCPUomPzEsTTMAdjECPR82P2EAPTMwSWcCbUomP2EsTTMwdjECbR82QEYAPTQVSWcDUkomQEYsTTQVdjEDUh82QB8APTPuSWcDK0omQB8sTTPudjEDKx85STEAQD0ASWoMPUopSTEsUD0AdjQMPR85SWIAQD0xSWoMbkopSWIsUD0xdjQMbh85SkYAQD4VSWoNUkopSkYsUD4VdjQNUh85SzEAQD8ASWoOPUopSzEsUD8AdjQOPR85S2EAQD8wSWoObUopS2EsUD8wdjQObR85TEYAQEAVSWoPUkopTEYsUEAVdjQPUh85TB8AQE=uSWoPK0opTB8sUE=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3PR7uNGIATCgxSR73bko1NGIsYigxdk=3bh7uNUYATCkVSR74Uko1NUYsYikVdk=4Uh7uJzEATBsASR7qPUo1JzEsYhsAdk=qPR7uJ2EATBswSR7qbUo1J2EsYhswdk=qbR7uK0YATB8VSR7uUko1K0YsYh8Vdk=uUh7uKx8ATB7uSR7uK0o1Kx8sYh7udk=uKx82PTEAPTEAPTEAPTEAPTEAPzf0PjEEPTEPczELPTEAPTECVDEJTTEAPVnuPUAiRjgEZWcuSTcDPzIMbUgJZWbyZiT1NTInR14EZWgub0cLQzMVQ2oDVj4GZWAvRTPxR1wMXmgsM0IULGEgMVD4X2UuNGUXSTcMcTQMYmgIMmAyRCQkPkLwUzwXZkovM0URJ1YCUT4Gdlg5cEf1P2oHVj8vcD8tUTDqMiXqY0HwXlQvSiHvbDoZaT4GQFghJyECLhs4ZWPwdkIhTUYNaC=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</w:t>
                              </w:r>
                              <w:r>
                                <w:rPr>
                                  <w:vanish w:val="0"/>
                                  <w:sz w:val="10"/>
                                  <w:lang w:val="en-US"/>
                                </w:rPr>
                                <w:t>LTkJLTsURFg0LWYpdkM2c100ZkIrTjcVUFHvSGTvSD0xR1cgUGQOUk=0dUnvcDUBclckXUoocFgMbyIVPkc2NVsJSGc2YFEzUUokLDEDRD8TQyExK2QUNGYPRVItSTULSFcSSVY5XR8IRyPxcDcncC=4XlQATkcUX0UUUUAVaCMkQUX4MzoVLFIDaVM4MTcUXjIJdF4AVWYUR1sXTF8oLkMvUjgzZEYPX1sxcmQpbkEHK0kRc0kpSWD1YCQ2LmA5UWIEQCXvTGE0ZUkWNVYVPkELLybvdkf2Q2jyUFYTMDorPSP0TDQPLC=yRFwMZigQT14RMCETbTE4JxsBR2oLLSgDK0EhXRsvMlz4REoBQlItcEAORUMQShr4UkgSQSIjZEQXQyL4MyQKVUMxTT8QYDs5Qzb1Pm=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0bz4IMUbxRzoQc105ZD4vakEAMDQlXWMvVSQmZ1UiQmkFQmcmdFf0MFb3a2=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3RDwCSCbuRDkYZDLqaDwqZTwoR1o4bTUoLFoFdjoOTlIsM1EoL0IFZUgvdjQFTzwncTULJ2c3Plw5QGP3c2oZUiAkJyXzQEQDbDshYCEAayIHSUAyVUkQNDb4Y1b1UiTvT0IJUzn0b1sEPjg2QEb4VSAXTCATbWfqb2oVYGQ0T2IhQkQYLSH3dVUHPxs1SVUxRzkVamAMSzcWXUMXcTMDXiQqUjUSVmgZL0EkdEkPRF04LWABdTw0RxsBPxsoREIEbjYyRj0jbjH3YzwxRj4GQj8hYV41MTckaycmcUAgTkQLUUguLGA4Sl4mTEIDZ1sQZWMCLGUGRlgSMGnqLEQxYUQAaC=1YjYoYT8sPl0DalEMUlLvNEUWJ1E5QVM5XjLqMiMPXiQ0Ul8DR2XuTTcQNF4IQUQZP2oWR1sncF4wVT33PjstYC=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vZDMNNFoZPTMhQzj0NFMRQUUNVUIBUlEwL1MOUEcmS0ASSUMiUDcMNUESPTf0TikgYzUVaCEETkPzY0EGZ1LydDYmbUkgY1QLYUk0RUUFVlkhVSjxclcSM2kINVMlX10CTScSQGMvc1QTVkoULTERXy=3ZFElJ1s3dVQlYGgDUEoQMEozdEgSYyQEZCUsZkgYalUuRWbxcSQDa0HvTiPyVUPqM0IoYiMsPiIAa1svdiAuRkL3TkA1NFgURl8mc2oGUCb2ZTIHakItaiL3cyI3UzYwMFw4Smf4P0XvSWAQX1MXZT8MLhr0VUYxXyUWSVTzdmILMTIDLCgALyT0ZFzyLEkHS0DxRkAITjo0MFwLYTjzPj8RRD4lJzUMcFwpSj8VZ0A0b0LzTWEZQGQIYyMKYGgGZEkSYSIiRF8Ga0cM</w:t>
                              </w:r>
                              <w:r>
                                <w:rPr>
                                  <w:vanish w:val="0"/>
                                  <w:sz w:val="10"/>
                                  <w:lang w:val="en-US"/>
                                </w:rPr>
                                <w:t>LD4JXz4nZFgZMGgqXjoDYk=4a2oMRlwYc0kTNT8ZaDnuVUICUT4mLmkJaVsBNF4FaVQnZWAiZD0tayEPPT8RXUEwTjEkZ2ABS2cRLGENLlHvUzICXj4VdSMyRFYzbzHwPW=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1c0EGQDQxZ0b4MVchVUoQUVHucWEBPlsvVToqTic1SVgGdkEXaz0qayT1TyUNQmkTPVcyTlbuUzISTTMUPyEgUjgsVTrqRmk3PUP1QCP4UlgEXVEGSVEiT0YGVWIsVFU3QmcqZl80a0MUUSgRcToQM1UpRyIWMToRTCkMTkUHRyDvYi=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0Y0IVRmn2XjIIajENdVQ0T0oQK1YWNC0gVRsKbV0Tc1oDS1sxQljvUTUidGPxSVgvMCvuT1UgaEMkblkgaC3MBiwPblktcEMkcC3vOB8PblktcEMkcC3MBiwhRFEtYEcxZWQkOiD7K1IHXV4jU2IocFT9CPn7b2QxTFEyb0cublP9LSHyMCT1OB8ycGIPXWMyU18xY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9OB8Ca10vcWQkbjkPOfzJODMuaWA0cFUxSTECPVQjbi37KzMuaWA0cFUxSTECPVQjbi3M</w:t>
                              </w:r>
                              <w:r>
                                <w:rPr>
                                  <w:vanish w:val="0"/>
                                  <w:sz w:val="10"/>
                                  <w:lang w:val="en-US"/>
                                </w:rPr>
                                <w:t>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T1kmSlEzcWIkUGkvYS37K0MoYz4gcGUxYUQ4bFT9CPn7T1kmakQ4bFT9OB8SZVctUGkvYS3MBiwOYlYrZV4kUF8TbmUkOivuS1YlaFktYUQuUGI0YS3MBiwAcF8sZWogcFkuak8FaFEmOivuPWQuaVk5XWQoa14eQlwgYy3MBiwSYVErT1UxZVErOivuT1UgaEMkblkgaC3MBiwhRFEtYEcxZWQkOivuXjggalQWblkzYS3MBiwycGIPXWMyU18xYC37K2MzbkAgb2MWa2IjOfzJOB8WTEMoT1kmalEzcWIkOfzJOB8oT1kmalEzcWIkOf//</w:t>
                              </w: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6" name="图片 6" descr="tt_scale" hidden="1"/>
                          <pic:cNvPicPr>
                            <a:picLocks noChangeAspect="1"/>
                          </pic:cNvPicPr>
                        </pic:nvPicPr>
                        <pic:blipFill>
                          <a:blip r:embed="rId8"/>
                          <a:stretch>
                            <a:fillRect/>
                          </a:stretch>
                        </pic:blipFill>
                        <pic:spPr>
                          <a:xfrm>
                            <a:off x="4717" y="87456"/>
                            <a:ext cx="2260" cy="2220"/>
                          </a:xfrm>
                          <a:prstGeom prst="rect">
                            <a:avLst/>
                          </a:prstGeom>
                        </pic:spPr>
                      </pic:pic>
                      <pic:pic xmlns:pic="http://schemas.openxmlformats.org/drawingml/2006/picture">
                        <pic:nvPicPr>
                          <pic:cNvPr id="7" name="图片 7" descr="AtomizationImage"/>
                          <pic:cNvPicPr>
                            <a:picLocks noChangeAspect="1"/>
                          </pic:cNvPicPr>
                        </pic:nvPicPr>
                        <pic:blipFill>
                          <a:blip r:embed="rId9">
                            <a:clrChange>
                              <a:clrFrom>
                                <a:srgbClr val="FFFFFF"/>
                              </a:clrFrom>
                              <a:clrTo>
                                <a:srgbClr val="FFFFFF">
                                  <a:alpha val="0"/>
                                </a:srgbClr>
                              </a:clrTo>
                            </a:clrChange>
                          </a:blip>
                          <a:stretch>
                            <a:fillRect/>
                          </a:stretch>
                        </pic:blipFill>
                        <pic:spPr>
                          <a:xfrm>
                            <a:off x="4717" y="87456"/>
                            <a:ext cx="2260" cy="2220"/>
                          </a:xfrm>
                          <a:prstGeom prst="rect">
                            <a:avLst/>
                          </a:prstGeom>
                        </pic:spPr>
                      </pic:pic>
                      <pic:pic xmlns:pic="http://schemas.openxmlformats.org/drawingml/2006/picture">
                        <pic:nvPicPr>
                          <pic:cNvPr id="8" name="图片 8" descr="3A52130717CC" hidden="1"/>
                          <pic:cNvPicPr>
                            <a:picLocks noChangeAspect="1"/>
                          </pic:cNvPicPr>
                        </pic:nvPicPr>
                        <pic:blipFill>
                          <a:blip r:embed="rId10">
                            <a:clrChange>
                              <a:clrFrom>
                                <a:srgbClr val="FFFFFF"/>
                              </a:clrFrom>
                              <a:clrTo>
                                <a:srgbClr val="FFFFFF">
                                  <a:alpha val="0"/>
                                </a:srgbClr>
                              </a:clrTo>
                            </a:clrChange>
                          </a:blip>
                          <a:stretch>
                            <a:fillRect/>
                          </a:stretch>
                        </pic:blipFill>
                        <pic:spPr>
                          <a:xfrm>
                            <a:off x="4717" y="87456"/>
                            <a:ext cx="2260" cy="2220"/>
                          </a:xfrm>
                          <a:prstGeom prst="rect">
                            <a:avLst/>
                          </a:prstGeom>
                        </pic:spPr>
                      </pic:pic>
                      <pic:pic xmlns:pic="http://schemas.openxmlformats.org/drawingml/2006/picture">
                        <pic:nvPicPr>
                          <pic:cNvPr id="9" name="图片 9" descr="B796B1214638" hidden="1"/>
                          <pic:cNvPicPr>
                            <a:picLocks noChangeAspect="1"/>
                          </pic:cNvPicPr>
                        </pic:nvPicPr>
                        <pic:blipFill>
                          <a:blip r:embed="rId11">
                            <a:clrChange>
                              <a:clrFrom>
                                <a:srgbClr val="FFFFFF"/>
                              </a:clrFrom>
                              <a:clrTo>
                                <a:srgbClr val="FFFFFF">
                                  <a:alpha val="0"/>
                                </a:srgbClr>
                              </a:clrTo>
                            </a:clrChange>
                          </a:blip>
                          <a:stretch>
                            <a:fillRect/>
                          </a:stretch>
                        </pic:blipFill>
                        <pic:spPr>
                          <a:xfrm>
                            <a:off x="4717" y="87456"/>
                            <a:ext cx="240" cy="240"/>
                          </a:xfrm>
                          <a:prstGeom prst="rect">
                            <a:avLst/>
                          </a:prstGeom>
                        </pic:spPr>
                      </pic:pic>
                      <pic:pic xmlns:pic="http://schemas.openxmlformats.org/drawingml/2006/picture">
                        <pic:nvPicPr>
                          <pic:cNvPr id="10" name="图片 10" descr="tt_scale" hidden="1"/>
                          <pic:cNvPicPr>
                            <a:picLocks noChangeAspect="1"/>
                          </pic:cNvPicPr>
                        </pic:nvPicPr>
                        <pic:blipFill>
                          <a:blip r:embed="rId8">
                            <a:clrChange>
                              <a:clrFrom>
                                <a:srgbClr val="FFFFFF"/>
                              </a:clrFrom>
                              <a:clrTo>
                                <a:srgbClr val="FFFFFF">
                                  <a:alpha val="0"/>
                                </a:srgbClr>
                              </a:clrTo>
                            </a:clrChange>
                          </a:blip>
                          <a:stretch>
                            <a:fillRect/>
                          </a:stretch>
                        </pic:blipFill>
                        <pic:spPr>
                          <a:xfrm>
                            <a:off x="4717" y="87456"/>
                            <a:ext cx="2260" cy="2220"/>
                          </a:xfrm>
                          <a:prstGeom prst="rect">
                            <a:avLst/>
                          </a:prstGeom>
                        </pic:spPr>
                      </pic:pic>
                      <pic:pic xmlns:pic="http://schemas.openxmlformats.org/drawingml/2006/picture">
                        <pic:nvPicPr>
                          <pic:cNvPr id="11" name="图片 11" descr="AtomizationImage" hidden="1"/>
                          <pic:cNvPicPr>
                            <a:picLocks noChangeAspect="1"/>
                          </pic:cNvPicPr>
                        </pic:nvPicPr>
                        <pic:blipFill>
                          <a:blip r:embed="rId9">
                            <a:clrChange>
                              <a:clrFrom>
                                <a:srgbClr val="FFFFFF"/>
                              </a:clrFrom>
                              <a:clrTo>
                                <a:srgbClr val="FFFFFF">
                                  <a:alpha val="0"/>
                                </a:srgbClr>
                              </a:clrTo>
                            </a:clrChange>
                          </a:blip>
                          <a:stretch>
                            <a:fillRect/>
                          </a:stretch>
                        </pic:blipFill>
                        <pic:spPr>
                          <a:xfrm>
                            <a:off x="4717" y="87456"/>
                            <a:ext cx="2260" cy="2220"/>
                          </a:xfrm>
                          <a:prstGeom prst="rect">
                            <a:avLst/>
                          </a:prstGeom>
                        </pic:spPr>
                      </pic:pic>
                    </wpg:wgp>
                  </a:graphicData>
                </a:graphic>
              </wp:anchor>
            </w:drawing>
          </mc:Choice>
          <mc:Fallback>
            <w:pict>
              <v:group id="_x0000_s1026" o:spid="_x0000_s1026" o:spt="203" style="position:absolute;left:0pt;margin-left:322pt;margin-top:207.35pt;height:111.4pt;width:113pt;z-index:-251657216;mso-width-relative:page;mso-height-relative:page;" coordorigin="4717,87448" coordsize="2260,2228" o:gfxdata="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">
                <o:lock v:ext="edit" aspectratio="f"/>
                <v:shape id="_x0000_s1026" o:spid="_x0000_s1026" o:spt="202" type="#_x0000_t202" style="position:absolute;left:5822;top:87448;height:20;width:20;" filled="f" stroked="f" coordsize="21600,21600" o:gfxdata="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kpHL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vanish w:val="0"/>
                            <w:sz w:val="10"/>
                            <w:lang w:val="en-US"/>
                          </w:rPr>
                        </w:pPr>
                        <w:r>
                          <w:rPr>
                            <w:vanish w:val="0"/>
                            <w:sz w:val="10"/>
                            <w:lang w:val="en-US"/>
                          </w:rPr>
                          <w:t>ZUMoY14gcGUxYRAla2Hfc18xYBAgalPfc2AyOC83aVvfclUxb1kuaizhLR3vHhAkalMuYFktYyzhUUQFKSfhOy3MBiwoT1kmalEzcWIkOfzJOEcOTjQoT1kmalEzcWIkOfzJODYrXVb9LCvuQlwgYy3MBiwAbGANXV0kOkcublPfLSHtLBfwLR3vKiDxMyXyKUX3KiHtLB3zLSfnLyKNtxjfKRAAJSvuPWAvSlEsYS3MBiwDa1MIQC46NDPvLCL0LjDsLSfzPxzzNC=4KSj2QS=sPyT3QDH2MyTyQiX4eSvuQF8iRTP9CPn7QF8iSlEsYS6U96iDyZiVprqoJCHoOB8Da1MNXV0kOfzJOEMoY14gcGUxYT4gaVT9urV8qbqPruGIn7e3rraU+q6VOB8SZVctXWQ0blUNXV0kOfzJOEMoY14gcGUxYUUyYWINXV0kOq6EuZ2JzKKwxZOG9KKF0e590ivuT1kmalEzcWIkUWMkbj4gaVT9CPn7T1kmalEzcWIkUV4ocD4gaVT9urV8qbqPxLuC7cW9tJ37K0MoY14gcGUxYUUtZWQNXV0kOfzJOEMoY14gcGUxYTskdUMNOiX1QDQFQSb4LTPzLjEANCL7K0MoY14gcGUxYTskdUMNOfzJOEMoY14gcGUxYUQoaVT9Li=xLhzwLRzxLh=wMSnvMinyLR=fJLpwuNSTsLBz08SS1rdo0bJ2+r6wwuboOB8SZVctXWQ0blUTZV0kOfzJODMuaWA0cFUxRU=9LSjxKiD1NB3wKiDvNSvuP18sbGUzYWIITC3MBiwCa10vcWQkbj0APzEjYGH9QiPsNSLsNTXsQTXsLCHsNDL7KzMuaWA0cFUxSTECPVQjbi3MBiwUb1UJXWYgSTP0Oi=7K0UyYTogclEMQCT9CPn7T1UgaDEzU1goX1gPXVckOpF9scn1zqNguyvuT1UgaDEzU1goX1gPXVckOiwPZVMEdGP9KlcoYivuTFkiQWgzOfzJOEAoX0coYGQnOiPtLC=vLC=vOB8PZVMWZVQzZC3MBiwPZVMHYVkmZGP9Lx34MC=vLC=7K0AoXzgkZVcncC3MBiwSZVctYVQCa14zYWgzOivuT1kmalUjP18tcFU3cC3MBiwSZVctXWQ0blUVXVw0YS31MSElYSIiLCclMVDwNScgNFP4M1UhXiMgLyH3X1IkLivuT1kmalEzcWIkUlErcVT9CPn7T1kmalUjSFUtY2QnOiLxOB8SZVctYVQLYV4mcFf9CPn7T1kmalEzcWIkS2IjYWH9LSvuT1kmalEzcWIkS2IjYWH9CPn7UlUxb1kuai4VNB3xKi=tMCD3JCLxyqroOB8VYWIyZV8tOfzJODksXVckQDL9TiArQz8DaFgrczMUPUAiPTEAPTEAPTEASWcAPUomPTEsTTEAdjEAPR82PWIAPTExSWcAbkomPWIsTTExdjEAbh82PkYAPTIVSWcBUkomPkYsTTIVdjEBUh82PzEAPTMASWcCPUomPzEsTTMAdjECPR82P2EAPTMwSWcCbUomP2EsTTMwdjECbR82QEYAPTQVSWcDUkomQEYsTTQVdjEDUh82QB8APTPuSWcDK0omQB8sTTPudjEDKx85STEAQD0ASWoMPUopSTEsUD0AdjQMPR85SWIAQD0xSWoMbkopSWIsUD0xdjQMbh85SkYAQD4VSWoNUkopSkYsUD4VdjQNUh85SzEAQD8ASWoOPUopSzEsUD8AdjQOPR85S2EAQD8wSWoObUopS2EsUD8wdjQObR85TEYAQEAVSWoPUkopTEYsUEAVdjQPUh85TB8AQE=uSWoPK0opTB8sUE=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3PR7uNGIATCgxSR73bko1NGIsYigxdk=3bh7uNUYATCkVSR74Uko1NUYsYikVdk=4Uh7uJzEATBsASR7qPUo1JzEsYhsAdk=qPR7uJ2EATBswSR7qbUo1J2EsYhswdk=qbR7uK0YATB8VSR7uUko1K0YsYh8Vdk=uUh7uKx8ATB7uSR7uK0o1Kx8sYh7udk=uKx82PTEAPTEAPTEAPTEAPTEAPzf0PjEEPTEPczELPTEAPTECVDEJTTEAPVnuPUAiRjgEZWcuSTcDPzIMbUgJZWbyZiT1NTInR14EZWgub0cLQzMVQ2oDVj4GZWAvRTPxR1wMXmgsM0IULGEgMVD4X2UuNGUXSTcMcTQMYmgIMmAyRCQkPkLwUzwXZkovM0URJ1YCUT4Gdlg5cEf1P2oHVj8vcD8tUTDqMiXqY0HwXlQvSiHvbDoZaT4GQFghJyECLhs4ZWPwdkIhTUYNaC=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</w:t>
                        </w:r>
                        <w:r>
                          <w:rPr>
                            <w:vanish w:val="0"/>
                            <w:sz w:val="10"/>
                            <w:lang w:val="en-US"/>
                          </w:rPr>
                          <w:t>LTkJLTsURFg0LWYpdkM2c100ZkIrTjcVUFHvSGTvSD0xR1cgUGQOUk=0dUnvcDUBclckXUoocFgMbyIVPkc2NVsJSGc2YFEzUUokLDEDRD8TQyExK2QUNGYPRVItSTULSFcSSVY5XR8IRyPxcDcncC=4XlQATkcUX0UUUUAVaCMkQUX4MzoVLFIDaVM4MTcUXjIJdF4AVWYUR1sXTF8oLkMvUjgzZEYPX1sxcmQpbkEHK0kRc0kpSWD1YCQ2LmA5UWIEQCXvTGE0ZUkWNVYVPkELLybvdkf2Q2jyUFYTMDorPSP0TDQPLC=yRFwMZigQT14RMCETbTE4JxsBR2oLLSgDK0EhXRsvMlz4REoBQlItcEAORUMQShr4UkgSQSIjZEQXQyL4MyQKVUMxTT8QYDs5Qzb1Pm=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0bz4IMUbxRzoQc105ZD4vakEAMDQlXWMvVSQmZ1UiQmkFQmcmdFf0MFb3a2=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3RDwCSCbuRDkYZDLqaDwqZTwoR1o4bTUoLFoFdjoOTlIsM1EoL0IFZUgvdjQFTzwncTULJ2c3Plw5QGP3c2oZUiAkJyXzQEQDbDshYCEAayIHSUAyVUkQNDb4Y1b1UiTvT0IJUzn0b1sEPjg2QEb4VSAXTCATbWfqb2oVYGQ0T2IhQkQYLSH3dVUHPxs1SVUxRzkVamAMSzcWXUMXcTMDXiQqUjUSVmgZL0EkdEkPRF04LWABdTw0RxsBPxsoREIEbjYyRj0jbjH3YzwxRj4GQj8hYV41MTckaycmcUAgTkQLUUguLGA4Sl4mTEIDZ1sQZWMCLGUGRlgSMGnqLEQxYUQAaC=1YjYoYT8sPl0DalEMUlLvNEUWJ1E5QVM5XjLqMiMPXiQ0Ul8DR2XuTTcQNF4IQUQZP2oWR1sncF4wVT33PjstYC=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vZDMNNFoZPTMhQzj0NFMRQUUNVUIBUlEwL1MOUEcmS0ASSUMiUDcMNUESPTf0TikgYzUVaCEETkPzY0EGZ1LydDYmbUkgY1QLYUk0RUUFVlkhVSjxclcSM2kINVMlX10CTScSQGMvc1QTVkoULTERXy=3ZFElJ1s3dVQlYGgDUEoQMEozdEgSYyQEZCUsZkgYalUuRWbxcSQDa0HvTiPyVUPqM0IoYiMsPiIAa1svdiAuRkL3TkA1NFgURl8mc2oGUCb2ZTIHakItaiL3cyI3UzYwMFw4Smf4P0XvSWAQX1MXZT8MLhr0VUYxXyUWSVTzdmILMTIDLCgALyT0ZFzyLEkHS0DxRkAITjo0MFwLYTjzPj8RRD4lJzUMcFwpSj8VZ0A0b0LzTWEZQGQIYyMKYGgGZEkSYSIiRF8Ga0cM</w:t>
                        </w:r>
                        <w:r>
                          <w:rPr>
                            <w:vanish w:val="0"/>
                            <w:sz w:val="10"/>
                            <w:lang w:val="en-US"/>
                          </w:rPr>
                          <w:t>LD4JXz4nZFgZMGgqXjoDYk=4a2oMRlwYc0kTNT8ZaDnuVUICUT4mLmkJaVsBNF4FaVQnZWAiZD0tayEPPT8RXUEwTjEkZ2ABS2cRLGENLlHvUzICXj4VdSMyRFYzbzHwPW=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1c0EGQDQxZ0b4MVchVUoQUVHucWEBPlsvVToqTic1SVgGdkEXaz0qayT1TyUNQmkTPVcyTlbuUzISTTMUPyEgUjgsVTrqRmk3PUP1QCP4UlgEXVEGSVEiT0YGVWIsVFU3QmcqZl80a0MUUSgRcToQM1UpRyIWMToRTCkMTkUHRyDvYi=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0Y0IVRmn2XjIIajENdVQ0T0oQK1YWNC0gVRsKbV0Tc1oDS1sxQljvUTUidGPxSVgvMCvuT1UgaEMkblkgaC3MBiwPblktcEMkcC3vOB8PblktcEMkcC3MBiwhRFEtYEcxZWQkOiD7K1IHXV4jU2IocFT9CPn7b2QxTFEyb0cublP9LSHyMCT1OB8ycGIPXWMyU18xY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9OB8Ca10vcWQkbjkPOfzJODMuaWA0cFUxSTECPVQjbi37KzMuaWA0cFUxSTECPVQjbi3M</w:t>
                        </w:r>
                        <w:r>
                          <w:rPr>
                            <w:vanish w:val="0"/>
                            <w:sz w:val="10"/>
                            <w:lang w:val="en-US"/>
                          </w:rPr>
                          <w:t>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T1kmSlEzcWIkUGkvYS37K0MoYz4gcGUxYUQ4bFT9CPn7T1kmakQ4bFT9OB8SZVctUGkvYS3MBiwOYlYrZV4kUF8TbmUkOivuS1YlaFktYUQuUGI0YS3MBiwAcF8sZWogcFkuak8FaFEmOivuPWQuaVk5XWQoa14eQlwgYy3MBiwSYVErT1UxZVErOivuT1UgaEMkblkgaC3MBiwhRFEtYEcxZWQkOivuXjggalQWblkzYS3MBiwycGIPXWMyU18xYC37K2MzbkAgb2MWa2IjOfzJOB8WTEMoT1kmalEzcWIkOfzJOB8oT1kmalEzcWIkOf//</w:t>
                        </w:r>
                      </w:p>
                    </w:txbxContent>
                  </v:textbox>
                </v:shape>
                <v:shape id="_x0000_s1026" o:spid="_x0000_s1026" o:spt="75" alt="tt_scale" type="#_x0000_t75" style="position:absolute;left:4717;top:87456;height:2220;width:2260;visibility:hidden;" filled="f" o:preferrelative="t" stroked="f" coordsize="21600,21600" o:gfxdata="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n/AHLsAAADa&#10;AAAADwAAAAAAAAABACAAAAAiAAAAZHJzL2Rvd25yZXYueG1sUEsBAhQAFAAAAAgAh07iQDMvBZ47&#10;AAAAOQAAABAAAAAAAAAAAQAgAAAACgEAAGRycy9zaGFwZXhtbC54bWxQSwUGAAAAAAYABgBbAQAA&#10;tAMAAAAA&#10;">
                  <v:fill on="f" focussize="0,0"/>
                  <v:stroke on="f"/>
                  <v:imagedata r:id="rId8" o:title="tt_scale"/>
                  <o:lock v:ext="edit" aspectratio="t"/>
                </v:shape>
                <v:shape id="_x0000_s1026" o:spid="_x0000_s1026" o:spt="75" alt="AtomizationImage" type="#_x0000_t75" style="position:absolute;left:4717;top:87456;height:2220;width:2260;" filled="f" o:preferrelative="t" stroked="f" coordsize="21600,21600" o:gfxdata="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5Lr68AAAA&#10;2gAAAA8AAAAAAAAAAQAgAAAAIgAAAGRycy9kb3ducmV2LnhtbFBLAQIUABQAAAAIAIdO4kAzLwWe&#10;OwAAADkAAAAQAAAAAAAAAAEAIAAAAAsBAABkcnMvc2hhcGV4bWwueG1sUEsFBgAAAAAGAAYAWwEA&#10;ALUDAAAAAA==&#10;">
                  <v:fill on="f" focussize="0,0"/>
                  <v:stroke on="f"/>
                  <v:imagedata r:id="rId9" chromakey="#FFFFFF" o:title="AtomizationImage"/>
                  <o:lock v:ext="edit" aspectratio="t"/>
                </v:shape>
                <v:shape id="_x0000_s1026" o:spid="_x0000_s1026" o:spt="75" alt="3A52130717CC" type="#_x0000_t75" style="position:absolute;left:4717;top:87456;height:2220;width:2260;visibility:hidden;" filled="f" o:preferrelative="t" stroked="f" coordsize="21600,21600" o:gfxdata="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uqcYptwAAANoAAAAP&#10;AAAAAAAAAAEAIAAAACIAAABkcnMvZG93bnJldi54bWxQSwECFAAUAAAACACHTuJAMy8FnjsAAAA5&#10;AAAAEAAAAAAAAAABACAAAAAGAQAAZHJzL3NoYXBleG1sLnhtbFBLBQYAAAAABgAGAFsBAACwAwAA&#10;AAA=&#10;">
                  <v:fill on="f" focussize="0,0"/>
                  <v:stroke on="f"/>
                  <v:imagedata r:id="rId10" chromakey="#FFFFFF" o:title="3A52130717CC"/>
                  <o:lock v:ext="edit" aspectratio="t"/>
                </v:shape>
                <v:shape id="_x0000_s1026" o:spid="_x0000_s1026" o:spt="75" alt="B796B1214638" type="#_x0000_t75" style="position:absolute;left:4717;top:87456;height:240;width:240;visibility:hidden;" filled="f" o:preferrelative="t" stroked="f" coordsize="21600,21600" o:gfxdata="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VubdvQAA&#10;ANoAAAAPAAAAAAAAAAEAIAAAACIAAABkcnMvZG93bnJldi54bWxQSwECFAAUAAAACACHTuJAMy8F&#10;njsAAAA5AAAAEAAAAAAAAAABACAAAAAMAQAAZHJzL3NoYXBleG1sLnhtbFBLBQYAAAAABgAGAFsB&#10;AAC2AwAAAAA=&#10;">
                  <v:fill on="f" focussize="0,0"/>
                  <v:stroke on="f"/>
                  <v:imagedata r:id="rId11" chromakey="#FFFFFF" o:title="B796B1214638"/>
                  <o:lock v:ext="edit" aspectratio="t"/>
                </v:shape>
                <v:shape id="_x0000_s1026" o:spid="_x0000_s1026" o:spt="75" alt="tt_scale" type="#_x0000_t75" style="position:absolute;left:4717;top:87456;height:2220;width:2260;visibility:hidden;" filled="f" o:preferrelative="t" stroked="f" coordsize="21600,21600" o:gfxdata="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2I5v74A&#10;AADbAAAADwAAAAAAAAABACAAAAAiAAAAZHJzL2Rvd25yZXYueG1sUEsBAhQAFAAAAAgAh07iQDMv&#10;BZ47AAAAOQAAABAAAAAAAAAAAQAgAAAADQEAAGRycy9zaGFwZXhtbC54bWxQSwUGAAAAAAYABgBb&#10;AQAAtwMAAAAA&#10;">
                  <v:fill on="f" focussize="0,0"/>
                  <v:stroke on="f"/>
                  <v:imagedata r:id="rId8" chromakey="#FFFFFF" o:title="tt_scale"/>
                  <o:lock v:ext="edit" aspectratio="t"/>
                </v:shape>
                <v:shape id="_x0000_s1026" o:spid="_x0000_s1026" o:spt="75" alt="AtomizationImage" type="#_x0000_t75" style="position:absolute;left:4717;top:87456;height:2220;width:2260;visibility:hidden;" filled="f" o:preferrelative="t" stroked="f" coordsize="21600,21600" o:gfxdata="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uXVYa5AAAA2wAA&#10;AA8AAAAAAAAAAQAgAAAAIgAAAGRycy9kb3ducmV2LnhtbFBLAQIUABQAAAAIAIdO4kAzLwWeOwAA&#10;ADkAAAAQAAAAAAAAAAEAIAAAAAgBAABkcnMvc2hhcGV4bWwueG1sUEsFBgAAAAAGAAYAWwEAALID&#10;AAAAAA==&#10;">
                  <v:fill on="f" focussize="0,0"/>
                  <v:stroke on="f"/>
                  <v:imagedata r:id="rId9" chromakey="#FFFFFF" o:title="AtomizationImage"/>
                  <o:lock v:ext="edit" aspectratio="t"/>
                </v:shape>
              </v:group>
            </w:pict>
          </mc:Fallback>
        </mc:AlternateContent>
      </w:r>
      <w:r>
        <w:rPr>
          <w:rFonts w:hint="eastAsia" w:ascii="仿宋_GB2312" w:hAnsi="仿宋_GB2312" w:eastAsia="仿宋_GB2312" w:cs="仿宋_GB2312"/>
          <w:snapToGrid/>
          <w:color w:val="auto"/>
          <w:kern w:val="2"/>
          <w:sz w:val="32"/>
          <w:szCs w:val="32"/>
          <w:lang w:val="en-US" w:eastAsia="zh-CN" w:bidi="ar-SA"/>
        </w:rPr>
        <w:t>一、请你公司对检查发现的问题形成问题清单，逐项建立整改台账，并按要求抓好整改落实，明确整改时限和整改措施，实行销号管理。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二、请你公司汇总整改落实情况和结果于2022年9月底前上报区财政局政府采购办。报送的资料包括：(一)整改报告；(二)佐证材料；(三)问题清单台账。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napToGrid/>
          <w:color w:val="auto"/>
          <w:kern w:val="2"/>
          <w:sz w:val="32"/>
          <w:szCs w:val="32"/>
          <w:lang w:val="en-US" w:eastAsia="zh-CN" w:bidi="ar-SA"/>
        </w:rPr>
        <w:t>联系人：杨艳，联系电话：13970230558</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p>
    <w:p>
      <w:pPr>
        <w:keepNext w:val="0"/>
        <w:keepLines w:val="0"/>
        <w:pageBreakBefore w:val="0"/>
        <w:widowControl w:val="0"/>
        <w:tabs>
          <w:tab w:val="left" w:pos="5418"/>
        </w:tabs>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ab/>
      </w:r>
      <w:r>
        <w:rPr>
          <w:rFonts w:hint="eastAsia" w:ascii="仿宋_GB2312" w:hAnsi="仿宋_GB2312" w:eastAsia="仿宋_GB2312" w:cs="仿宋_GB2312"/>
          <w:snapToGrid/>
          <w:color w:val="auto"/>
          <w:kern w:val="2"/>
          <w:sz w:val="32"/>
          <w:szCs w:val="32"/>
          <w:lang w:val="en-US" w:eastAsia="zh-CN" w:bidi="ar-SA"/>
        </w:rPr>
        <w:t>柴桑区财政局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2022年8月20日</w:t>
      </w:r>
    </w:p>
    <w:sectPr>
      <w:footerReference r:id="rId5" w:type="default"/>
      <w:pgSz w:w="12370" w:h="17150"/>
      <w:pgMar w:top="1457" w:right="1720" w:bottom="1813" w:left="1780" w:header="0" w:footer="155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B854C10-3A80-45DE-93C7-53AFE9688B76}"/>
  </w:font>
  <w:font w:name="黑体">
    <w:panose1 w:val="02010609060101010101"/>
    <w:charset w:val="86"/>
    <w:family w:val="auto"/>
    <w:pitch w:val="default"/>
    <w:sig w:usb0="800002BF" w:usb1="38CF7CFA" w:usb2="00000016" w:usb3="00000000" w:csb0="00040001" w:csb1="00000000"/>
    <w:embedRegular r:id="rId2" w:fontKey="{02F09DFC-AA5C-4772-8A34-92A05B7150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6B8773BE-09A3-4BDF-8360-66AB4584D43A}"/>
  </w:font>
  <w:font w:name="方正小标宋简体">
    <w:panose1 w:val="02000000000000000000"/>
    <w:charset w:val="86"/>
    <w:family w:val="auto"/>
    <w:pitch w:val="default"/>
    <w:sig w:usb0="00000001" w:usb1="08000000" w:usb2="00000000" w:usb3="00000000" w:csb0="00040000" w:csb1="00000000"/>
    <w:embedRegular r:id="rId4" w:fontKey="{1C6EAE91-1E47-45BE-9595-E8E74C1300C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9"/>
      <w:rPr>
        <w:rFonts w:ascii="宋体" w:hAnsi="宋体" w:eastAsia="宋体" w:cs="宋体"/>
        <w:sz w:val="26"/>
        <w:szCs w:val="26"/>
      </w:rPr>
    </w:pPr>
    <w:r>
      <w:rPr>
        <w:rFonts w:ascii="宋体" w:hAnsi="宋体" w:eastAsia="宋体" w:cs="宋体"/>
        <w:spacing w:val="-10"/>
        <w:sz w:val="26"/>
        <w:szCs w:val="26"/>
      </w:rPr>
      <w:t>—</w:t>
    </w:r>
    <w:r>
      <w:rPr>
        <w:rFonts w:ascii="宋体" w:hAnsi="宋体" w:eastAsia="宋体" w:cs="宋体"/>
        <w:spacing w:val="-100"/>
        <w:sz w:val="26"/>
        <w:szCs w:val="26"/>
      </w:rPr>
      <w:t xml:space="preserve"> </w:t>
    </w:r>
    <w:r>
      <w:rPr>
        <w:rFonts w:ascii="宋体" w:hAnsi="宋体" w:eastAsia="宋体" w:cs="宋体"/>
        <w:spacing w:val="-10"/>
        <w:sz w:val="26"/>
        <w:szCs w:val="26"/>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revisionView w:markup="0"/>
  <w:documentProtection w:edit="forms" w:enforcement="1" w:cryptProviderType="rsaFull" w:cryptAlgorithmClass="hash" w:cryptAlgorithmType="typeAny" w:cryptAlgorithmSid="4" w:cryptSpinCount="0" w:hash="Kkw012PPicc8upBvFjo0AAmllYM=" w:salt="S23JeM2LNjLx+bAO4LDbng=="/>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GY5YTlhMzg0MmIyY2RhODEzYmQwYmIxNTdlMDRmODYifQ=="/>
    <w:docVar w:name="DocumentID" w:val="{8D00352A-184C-4809-97E0-C58DB7753F69}"/>
    <w:docVar w:name="SealCount" w:val="1"/>
  </w:docVars>
  <w:rsids>
    <w:rsidRoot w:val="00000000"/>
    <w:rsid w:val="009E4D10"/>
    <w:rsid w:val="03490CF6"/>
    <w:rsid w:val="04322968"/>
    <w:rsid w:val="08826B46"/>
    <w:rsid w:val="08B12BD3"/>
    <w:rsid w:val="166167A3"/>
    <w:rsid w:val="18842C1C"/>
    <w:rsid w:val="1D773AAF"/>
    <w:rsid w:val="1DC9494D"/>
    <w:rsid w:val="23621DFA"/>
    <w:rsid w:val="284657F9"/>
    <w:rsid w:val="2B60562A"/>
    <w:rsid w:val="39C42A21"/>
    <w:rsid w:val="3BD33A7F"/>
    <w:rsid w:val="3E1305AA"/>
    <w:rsid w:val="49231EBA"/>
    <w:rsid w:val="4F3135D7"/>
    <w:rsid w:val="53996FC4"/>
    <w:rsid w:val="597638E0"/>
    <w:rsid w:val="795C55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outlineLvl w:val="0"/>
    </w:pPr>
    <w:rPr>
      <w:rFonts w:ascii="宋体"/>
      <w:sz w:val="2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GIF"/><Relationship Id="rId8" Type="http://schemas.openxmlformats.org/officeDocument/2006/relationships/image" Target="media/image2.GIF"/><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GIF"/><Relationship Id="rId10" Type="http://schemas.openxmlformats.org/officeDocument/2006/relationships/image" Target="media/image4.GI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2769</Words>
  <Characters>2854</Characters>
  <TotalTime>30</TotalTime>
  <ScaleCrop>false</ScaleCrop>
  <LinksUpToDate>false</LinksUpToDate>
  <CharactersWithSpaces>2890</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2022-11-02T19:26:00Z</dcterms:created>
  <dc:creator>Kingsoft-PDF</dc:creator>
  <cp:keywords>636253f32ba2c400154af2d7</cp:keywords>
  <cp:lastModifiedBy>Nanami</cp:lastModifiedBy>
  <dcterms:modified xsi:type="dcterms:W3CDTF">2022-11-22T07:06:44Z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2022-11-02T19:26:57Z</vt:filetime>
  </property>
  <property fmtid="{D5CDD505-2E9C-101B-9397-08002B2CF9AE}" pid="4" name="KSOProductBuildVer">
    <vt:lpwstr>2052-11.1.0.12763</vt:lpwstr>
  </property>
  <property fmtid="{D5CDD505-2E9C-101B-9397-08002B2CF9AE}" pid="5" name="ICV">
    <vt:lpwstr>2E355661E4AB41F6A295715DFD2E01E0</vt:lpwstr>
  </property>
</Properties>
</file>