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[2023]20</w:t>
      </w:r>
      <w:bookmarkStart w:id="0" w:name="_GoBack"/>
      <w:bookmarkEnd w:id="0"/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6" w:firstLineChars="300"/>
        <w:jc w:val="both"/>
        <w:textAlignment w:val="auto"/>
        <w:rPr>
          <w:rFonts w:ascii="宋体" w:hAnsi="宋体" w:eastAsia="宋体" w:cs="黑体"/>
          <w:b/>
          <w:sz w:val="48"/>
          <w:szCs w:val="48"/>
        </w:rPr>
      </w:pPr>
      <w:r>
        <w:rPr>
          <w:rFonts w:hint="eastAsia" w:ascii="宋体" w:hAnsi="宋体" w:eastAsia="宋体" w:cs="黑体"/>
          <w:b/>
          <w:bCs/>
          <w:sz w:val="48"/>
          <w:szCs w:val="48"/>
        </w:rPr>
        <w:t>永  丰  县  财  政 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黑体"/>
          <w:b/>
          <w:bCs/>
          <w:sz w:val="48"/>
          <w:szCs w:val="48"/>
        </w:rPr>
      </w:pPr>
      <w:r>
        <w:rPr>
          <w:rFonts w:hint="eastAsia" w:ascii="宋体" w:hAnsi="宋体" w:eastAsia="宋体" w:cs="黑体"/>
          <w:b/>
          <w:sz w:val="48"/>
          <w:szCs w:val="48"/>
        </w:rPr>
        <w:t>行政处罚</w:t>
      </w:r>
      <w:r>
        <w:rPr>
          <w:rFonts w:hint="eastAsia" w:ascii="宋体" w:hAnsi="宋体" w:cs="黑体"/>
          <w:b/>
          <w:bCs/>
          <w:sz w:val="48"/>
          <w:szCs w:val="48"/>
          <w:lang w:val="en-US" w:eastAsia="zh-CN"/>
        </w:rPr>
        <w:t>决定</w:t>
      </w:r>
      <w:r>
        <w:rPr>
          <w:rFonts w:hint="eastAsia" w:ascii="宋体" w:hAnsi="宋体" w:eastAsia="宋体" w:cs="黑体"/>
          <w:b/>
          <w:bCs/>
          <w:sz w:val="48"/>
          <w:szCs w:val="48"/>
        </w:rPr>
        <w:t>书</w:t>
      </w:r>
    </w:p>
    <w:p>
      <w:pPr>
        <w:jc w:val="center"/>
        <w:rPr>
          <w:rFonts w:hint="eastAsia" w:ascii="宋体" w:hAnsi="宋体" w:eastAsia="宋体" w:cs="黑体"/>
          <w:b/>
          <w:sz w:val="48"/>
          <w:szCs w:val="48"/>
        </w:rPr>
      </w:pPr>
      <w:r>
        <w:rPr>
          <w:rFonts w:hint="eastAsia" w:ascii="宋体" w:hAnsi="宋体" w:eastAsia="宋体" w:cs="黑体"/>
          <w:b/>
          <w:sz w:val="48"/>
          <w:szCs w:val="48"/>
        </w:rPr>
        <w:t xml:space="preserve">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江西博兴电力设备有限公司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青原区河东街道邓家新村12栋1单元401室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蓝才根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9136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0803MAC4NP4YXW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一、违法事实：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日参加永丰县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麻洲农村产业融合发展示范区金桔大棚提升工程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JXPR2023-YF01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）的采购活动，经评审委员会评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和采购人确认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我局书面报告“关于确定顺延中标候选人的报告”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报告中反映你公司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向永丰县农业农村局提交自愿放弃中标资格函，弃标函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由于近期本公司制度管理问题，导致公司内部大范围出现骚扰、罢工等情况。恐后续可能会影响项目交货进度问题，故自愿放弃本项目的中标资格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因自身原因放弃成交资格，属于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无正当理由拒不与采购人签订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政府采购合同，违反《中华人民共和国政府采购法》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第七十二条第二项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二、行政处罚决定和依据：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《中华人民共和国政府采购法实施条例》第七十二条第一款第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《中华人民共和国政府采购法》第七十七条第一款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本机关对你公司作出以下处理决定：处以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210万元的</w:t>
      </w:r>
      <w:r>
        <w:rPr>
          <w:rFonts w:hint="eastAsia" w:ascii="仿宋_GB2312" w:hAnsi="仿宋_GB2312" w:eastAsia="仿宋_GB2312" w:cs="仿宋_GB2312"/>
          <w:sz w:val="32"/>
          <w:szCs w:val="32"/>
        </w:rPr>
        <w:t>千分之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计人民币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壹万零伍佰元整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元）的罚款。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当事人如不服本行政处罚决定，可在收到本处罚决定书之日起60日内向永丰县人民政府或上级财政部门申请行政复议，也可以在收到本行政处罚决定之日起6个月内向人民法院提起行政诉讼。复议或诉讼期间，本行政处罚不停止执行。当事人在上述法定期限内，既不申请行政复议或提起行政诉讼，又未履行本行政处罚义务的，本局将依法申请人民法院强制执行。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经办人：袁仁学     电话：13970466665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经办人：解德勇     电话：13970619550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地   址：永丰县恩江镇财苑路1号 </w:t>
      </w:r>
    </w:p>
    <w:p>
      <w:pPr>
        <w:spacing w:line="300" w:lineRule="atLeast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 </w:t>
      </w:r>
    </w:p>
    <w:p>
      <w:pPr>
        <w:spacing w:line="300" w:lineRule="atLeast"/>
        <w:ind w:firstLine="5120" w:firstLineChars="1600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永丰县财政局</w:t>
      </w:r>
    </w:p>
    <w:p>
      <w:pPr>
        <w:spacing w:line="300" w:lineRule="atLeas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jNhMzgxM2M3ZTEzNDAyM2EyZDFmOGE2NjRmYjQifQ=="/>
  </w:docVars>
  <w:rsids>
    <w:rsidRoot w:val="00000000"/>
    <w:rsid w:val="0163262B"/>
    <w:rsid w:val="0A824261"/>
    <w:rsid w:val="0DC3019B"/>
    <w:rsid w:val="111D5C52"/>
    <w:rsid w:val="11406DC0"/>
    <w:rsid w:val="1F217B98"/>
    <w:rsid w:val="273C335D"/>
    <w:rsid w:val="29580E98"/>
    <w:rsid w:val="2B5D346E"/>
    <w:rsid w:val="2CA11882"/>
    <w:rsid w:val="30A94086"/>
    <w:rsid w:val="315F792B"/>
    <w:rsid w:val="31E27622"/>
    <w:rsid w:val="39115941"/>
    <w:rsid w:val="41270465"/>
    <w:rsid w:val="49E76F0B"/>
    <w:rsid w:val="4A4E2219"/>
    <w:rsid w:val="540B01B2"/>
    <w:rsid w:val="56662A3F"/>
    <w:rsid w:val="57266671"/>
    <w:rsid w:val="588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yuan</cp:lastModifiedBy>
  <cp:lastPrinted>2023-11-20T08:50:00Z</cp:lastPrinted>
  <dcterms:modified xsi:type="dcterms:W3CDTF">2023-11-21T01:59:55Z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BC1FBB0006254A76BF7C52AC56D68004_12</vt:lpwstr>
  </property>
</Properties>
</file>